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60F9" w:rsidRPr="0067703F" w:rsidRDefault="004160F9" w:rsidP="004E56C4">
      <w:pPr>
        <w:pStyle w:val="Heading1"/>
      </w:pPr>
      <w:r w:rsidRPr="0067703F">
        <w:t>SITUATION ANALYSIS</w:t>
      </w:r>
    </w:p>
    <w:p w:rsidR="009D7FA8" w:rsidRPr="009D7FA8" w:rsidRDefault="009D7FA8" w:rsidP="009D7FA8">
      <w:pPr>
        <w:spacing w:after="0" w:line="360" w:lineRule="auto"/>
        <w:jc w:val="center"/>
        <w:rPr>
          <w:rFonts w:ascii="Cooper Std Black" w:hAnsi="Cooper Std Black" w:cs="Times New Roman"/>
          <w:b/>
          <w:sz w:val="32"/>
        </w:rPr>
      </w:pPr>
    </w:p>
    <w:p w:rsidR="004160F9" w:rsidRPr="00061E54" w:rsidRDefault="009D7FA8" w:rsidP="004E56C4">
      <w:pPr>
        <w:pStyle w:val="Heading2"/>
      </w:pPr>
      <w:r>
        <w:t>1.</w:t>
      </w:r>
      <w:r w:rsidR="004160F9" w:rsidRPr="00061E54">
        <w:t xml:space="preserve"> Issue</w:t>
      </w:r>
    </w:p>
    <w:p w:rsidR="003A63F0" w:rsidRDefault="003A63F0" w:rsidP="003A63F0">
      <w:pPr>
        <w:spacing w:after="0" w:line="360" w:lineRule="auto"/>
        <w:jc w:val="both"/>
        <w:rPr>
          <w:rFonts w:ascii="Arial Narrow" w:hAnsi="Arial Narrow"/>
          <w:sz w:val="24"/>
        </w:rPr>
      </w:pPr>
      <w:r w:rsidRPr="00236EC4">
        <w:rPr>
          <w:rFonts w:ascii="Arial Narrow" w:hAnsi="Arial Narrow"/>
          <w:sz w:val="24"/>
        </w:rPr>
        <w:t>Wilayah perkotaan di Semarang cenderung berkembang ke pinggiran kota, dengan berkembangnya kota ke daerah pinggiran ikut meningkatkan kebutuhan untuk bertransportasi. Seiring dengan meningkatnya kebutuhan bertransportasi ikut meningkat pula kepemilikan kendaraan bermotor pribadi, tetapi tidak disertai dengan penambahan jaringan jalan dan pelebaran jalan yang memadai, sehingga dikhawatirkan akan terjadi kemacetan lalu lintas di banyak ruas jalan di kota Semarang (Badan Perencanaan Daerah, 2011</w:t>
      </w:r>
      <w:r>
        <w:rPr>
          <w:rFonts w:ascii="Arial Narrow" w:hAnsi="Arial Narrow"/>
          <w:sz w:val="24"/>
        </w:rPr>
        <w:t xml:space="preserve">). Karena alasan tersebut maka oleh Pemerintah Semarang dibuat proyek pengadaan BRT (Bus Rapid Transit). BRT di Semarang telah memiliki dua koridor yakni koridor Mangkang – Penggaron – Mangkang dan Terboyo – Sisemut – Terboyo. Sayangnya hingga saat ini BRT belum maksimal digunakan, terbukti dengan penurunan jumlah load penumpang. </w:t>
      </w:r>
    </w:p>
    <w:p w:rsidR="003A63F0" w:rsidRDefault="003A63F0" w:rsidP="003A63F0">
      <w:pPr>
        <w:spacing w:after="0" w:line="360" w:lineRule="auto"/>
        <w:jc w:val="both"/>
        <w:rPr>
          <w:rFonts w:ascii="Arial Narrow" w:hAnsi="Arial Narrow"/>
          <w:sz w:val="24"/>
        </w:rPr>
      </w:pPr>
      <w:r w:rsidRPr="00C451AE">
        <w:rPr>
          <w:rFonts w:ascii="Arial Narrow" w:hAnsi="Arial Narrow"/>
          <w:sz w:val="24"/>
        </w:rPr>
        <w:t>Kondisi sistem angkutan umum di Kota Semarang secara umum sudah dalam kondisi yang kurang baik, ditandai dengan tingkat pengisian (Load factor) yang rendah, kondisi pelayanan buruk (waktu tunggu lama, kendaraan yang sudah tua dan banyak kondisinya yang tidak sesuai), kualitas pelayanan dan kenyamanan yang rendah inilah sehingga membuat masyarakat cenderung  memiliki kendaraan pribadi (Badan Perencana Pembangunan Daerah,2010).</w:t>
      </w:r>
    </w:p>
    <w:p w:rsidR="003A63F0" w:rsidRDefault="003A63F0" w:rsidP="003A63F0">
      <w:pPr>
        <w:spacing w:after="0" w:line="360" w:lineRule="auto"/>
        <w:jc w:val="both"/>
        <w:rPr>
          <w:rFonts w:ascii="Arial Narrow" w:hAnsi="Arial Narrow"/>
          <w:sz w:val="24"/>
        </w:rPr>
      </w:pPr>
      <w:r w:rsidRPr="00DB1221">
        <w:rPr>
          <w:rFonts w:ascii="Arial Narrow" w:hAnsi="Arial Narrow"/>
          <w:sz w:val="24"/>
        </w:rPr>
        <w:t>Dari karakteristik Bus Rapid Transit (BRT) dapat dilihat spesifikasi pelayanan yang diberikan sangat berbeda dengan sistem angkutan umum massal lainnya yang sekarang sudah ada. Berikut adalah karakteristik Bus Rapid Transit (BRT)</w:t>
      </w:r>
      <w:r>
        <w:rPr>
          <w:rFonts w:ascii="Arial Narrow" w:hAnsi="Arial Narrow"/>
          <w:sz w:val="24"/>
        </w:rPr>
        <w:t>:</w:t>
      </w:r>
    </w:p>
    <w:p w:rsidR="003A63F0" w:rsidRDefault="003A63F0" w:rsidP="003A63F0">
      <w:pPr>
        <w:spacing w:after="0" w:line="360" w:lineRule="auto"/>
        <w:jc w:val="both"/>
        <w:rPr>
          <w:rFonts w:ascii="Arial Narrow" w:hAnsi="Arial Narrow"/>
          <w:sz w:val="24"/>
        </w:rPr>
      </w:pPr>
      <w:r w:rsidRPr="00DB1221">
        <w:rPr>
          <w:rFonts w:ascii="Arial Narrow" w:hAnsi="Arial Narrow"/>
          <w:sz w:val="24"/>
        </w:rPr>
        <w:t xml:space="preserve">1. Jalur khusus bus  </w:t>
      </w:r>
    </w:p>
    <w:p w:rsidR="003A63F0" w:rsidRDefault="003A63F0" w:rsidP="003A63F0">
      <w:pPr>
        <w:spacing w:after="0" w:line="360" w:lineRule="auto"/>
        <w:jc w:val="both"/>
        <w:rPr>
          <w:rFonts w:ascii="Arial Narrow" w:hAnsi="Arial Narrow"/>
          <w:sz w:val="24"/>
        </w:rPr>
      </w:pPr>
      <w:r w:rsidRPr="00DB1221">
        <w:rPr>
          <w:rFonts w:ascii="Arial Narrow" w:hAnsi="Arial Narrow"/>
          <w:sz w:val="24"/>
        </w:rPr>
        <w:t xml:space="preserve">2. Naik dan turun penumpang yang cepat pada tempat tertentu yang telah ditentukan  </w:t>
      </w:r>
    </w:p>
    <w:p w:rsidR="003A63F0" w:rsidRDefault="003A63F0" w:rsidP="003A63F0">
      <w:pPr>
        <w:spacing w:after="0" w:line="360" w:lineRule="auto"/>
        <w:jc w:val="both"/>
        <w:rPr>
          <w:rFonts w:ascii="Arial Narrow" w:hAnsi="Arial Narrow"/>
          <w:sz w:val="24"/>
        </w:rPr>
      </w:pPr>
      <w:r w:rsidRPr="00DB1221">
        <w:rPr>
          <w:rFonts w:ascii="Arial Narrow" w:hAnsi="Arial Narrow"/>
          <w:sz w:val="24"/>
        </w:rPr>
        <w:t xml:space="preserve">3. Sistem penarikan ongkos sebelum berangkat yang efektif dan efisien  </w:t>
      </w:r>
    </w:p>
    <w:p w:rsidR="003A63F0" w:rsidRDefault="003A63F0" w:rsidP="003A63F0">
      <w:pPr>
        <w:spacing w:after="0" w:line="360" w:lineRule="auto"/>
        <w:jc w:val="both"/>
        <w:rPr>
          <w:rFonts w:ascii="Arial Narrow" w:hAnsi="Arial Narrow"/>
          <w:sz w:val="24"/>
        </w:rPr>
      </w:pPr>
      <w:r>
        <w:rPr>
          <w:rFonts w:ascii="Arial Narrow" w:hAnsi="Arial Narrow"/>
          <w:sz w:val="24"/>
        </w:rPr>
        <w:t xml:space="preserve">4. Halte yang nyaman  </w:t>
      </w:r>
    </w:p>
    <w:p w:rsidR="003A63F0" w:rsidRDefault="003A63F0" w:rsidP="003A63F0">
      <w:pPr>
        <w:spacing w:after="0" w:line="360" w:lineRule="auto"/>
        <w:jc w:val="both"/>
        <w:rPr>
          <w:rFonts w:ascii="Arial Narrow" w:hAnsi="Arial Narrow"/>
          <w:sz w:val="24"/>
        </w:rPr>
      </w:pPr>
      <w:r>
        <w:rPr>
          <w:rFonts w:ascii="Arial Narrow" w:hAnsi="Arial Narrow"/>
          <w:sz w:val="24"/>
        </w:rPr>
        <w:t>5.</w:t>
      </w:r>
      <w:r w:rsidRPr="00DB1221">
        <w:rPr>
          <w:rFonts w:ascii="Arial Narrow" w:hAnsi="Arial Narrow"/>
          <w:sz w:val="24"/>
        </w:rPr>
        <w:t xml:space="preserve"> Bus yang nyaman  </w:t>
      </w:r>
    </w:p>
    <w:p w:rsidR="003A63F0" w:rsidRDefault="003A63F0" w:rsidP="003A63F0">
      <w:pPr>
        <w:spacing w:after="0" w:line="360" w:lineRule="auto"/>
        <w:jc w:val="both"/>
        <w:rPr>
          <w:rFonts w:ascii="Arial Narrow" w:hAnsi="Arial Narrow"/>
          <w:sz w:val="24"/>
        </w:rPr>
      </w:pPr>
      <w:r>
        <w:rPr>
          <w:rFonts w:ascii="Arial Narrow" w:hAnsi="Arial Narrow"/>
          <w:sz w:val="24"/>
        </w:rPr>
        <w:t>6</w:t>
      </w:r>
      <w:r w:rsidRPr="00DB1221">
        <w:rPr>
          <w:rFonts w:ascii="Arial Narrow" w:hAnsi="Arial Narrow"/>
          <w:sz w:val="24"/>
        </w:rPr>
        <w:t>. Adanya integritas dengan moda transportasi lainnya</w:t>
      </w:r>
    </w:p>
    <w:p w:rsidR="00E04D4A" w:rsidRDefault="00E04D4A" w:rsidP="003A63F0">
      <w:pPr>
        <w:spacing w:after="0" w:line="360" w:lineRule="auto"/>
        <w:jc w:val="both"/>
        <w:rPr>
          <w:rFonts w:ascii="Arial Narrow" w:hAnsi="Arial Narrow"/>
          <w:sz w:val="24"/>
        </w:rPr>
      </w:pPr>
    </w:p>
    <w:p w:rsidR="00D74ADA" w:rsidRPr="00DB1221" w:rsidRDefault="00D74ADA" w:rsidP="003A63F0">
      <w:pPr>
        <w:spacing w:after="0" w:line="360" w:lineRule="auto"/>
        <w:jc w:val="both"/>
        <w:rPr>
          <w:rFonts w:ascii="Arial Narrow" w:hAnsi="Arial Narrow"/>
          <w:sz w:val="24"/>
        </w:rPr>
      </w:pPr>
      <w:r>
        <w:rPr>
          <w:rFonts w:ascii="Arial Narrow" w:hAnsi="Arial Narrow"/>
          <w:noProof/>
          <w:sz w:val="24"/>
          <w:lang w:eastAsia="id-ID"/>
        </w:rPr>
        <w:lastRenderedPageBreak/>
        <w:drawing>
          <wp:anchor distT="0" distB="0" distL="114300" distR="114300" simplePos="0" relativeHeight="251658240" behindDoc="1" locked="0" layoutInCell="1" allowOverlap="1">
            <wp:simplePos x="0" y="0"/>
            <wp:positionH relativeFrom="column">
              <wp:posOffset>2743200</wp:posOffset>
            </wp:positionH>
            <wp:positionV relativeFrom="paragraph">
              <wp:posOffset>34925</wp:posOffset>
            </wp:positionV>
            <wp:extent cx="3086100" cy="2124075"/>
            <wp:effectExtent l="0" t="0" r="0" b="9525"/>
            <wp:wrapTight wrapText="bothSides">
              <wp:wrapPolygon edited="0">
                <wp:start x="0" y="0"/>
                <wp:lineTo x="0" y="21503"/>
                <wp:lineTo x="21467" y="21503"/>
                <wp:lineTo x="2146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id.jpg"/>
                    <pic:cNvPicPr/>
                  </pic:nvPicPr>
                  <pic:blipFill>
                    <a:blip r:embed="rId7">
                      <a:extLst>
                        <a:ext uri="{28A0092B-C50C-407E-A947-70E740481C1C}">
                          <a14:useLocalDpi xmlns:a14="http://schemas.microsoft.com/office/drawing/2010/main" val="0"/>
                        </a:ext>
                      </a:extLst>
                    </a:blip>
                    <a:stretch>
                      <a:fillRect/>
                    </a:stretch>
                  </pic:blipFill>
                  <pic:spPr>
                    <a:xfrm>
                      <a:off x="0" y="0"/>
                      <a:ext cx="3086100" cy="2124075"/>
                    </a:xfrm>
                    <a:prstGeom prst="rect">
                      <a:avLst/>
                    </a:prstGeom>
                  </pic:spPr>
                </pic:pic>
              </a:graphicData>
            </a:graphic>
          </wp:anchor>
        </w:drawing>
      </w:r>
    </w:p>
    <w:p w:rsidR="003A63F0" w:rsidRDefault="003A63F0" w:rsidP="003A63F0">
      <w:pPr>
        <w:spacing w:after="0" w:line="360" w:lineRule="auto"/>
        <w:jc w:val="both"/>
        <w:rPr>
          <w:rFonts w:ascii="Arial Narrow" w:hAnsi="Arial Narrow"/>
          <w:sz w:val="24"/>
        </w:rPr>
      </w:pPr>
      <w:r w:rsidRPr="00DB1221">
        <w:rPr>
          <w:rFonts w:ascii="Arial Narrow" w:hAnsi="Arial Narrow"/>
          <w:sz w:val="24"/>
        </w:rPr>
        <w:t xml:space="preserve">Karakteristik </w:t>
      </w:r>
      <w:r>
        <w:rPr>
          <w:rFonts w:ascii="Arial Narrow" w:hAnsi="Arial Narrow"/>
          <w:sz w:val="24"/>
        </w:rPr>
        <w:t>pelayanan bagi penumpang BRT</w:t>
      </w:r>
      <w:r w:rsidRPr="00DB1221">
        <w:rPr>
          <w:rFonts w:ascii="Arial Narrow" w:hAnsi="Arial Narrow"/>
          <w:sz w:val="24"/>
        </w:rPr>
        <w:t xml:space="preserve"> : </w:t>
      </w:r>
    </w:p>
    <w:p w:rsidR="003A63F0" w:rsidRDefault="003A63F0" w:rsidP="003A63F0">
      <w:pPr>
        <w:spacing w:after="0" w:line="360" w:lineRule="auto"/>
        <w:jc w:val="both"/>
        <w:rPr>
          <w:rFonts w:ascii="Arial Narrow" w:hAnsi="Arial Narrow"/>
          <w:sz w:val="24"/>
        </w:rPr>
      </w:pPr>
      <w:r w:rsidRPr="00DB1221">
        <w:rPr>
          <w:rFonts w:ascii="Arial Narrow" w:hAnsi="Arial Narrow"/>
          <w:sz w:val="24"/>
        </w:rPr>
        <w:t xml:space="preserve">1. Kemudahan akses untuk angkutan umum </w:t>
      </w:r>
    </w:p>
    <w:p w:rsidR="003A63F0" w:rsidRDefault="003A63F0" w:rsidP="003A63F0">
      <w:pPr>
        <w:spacing w:after="0" w:line="360" w:lineRule="auto"/>
        <w:jc w:val="both"/>
        <w:rPr>
          <w:rFonts w:ascii="Arial Narrow" w:hAnsi="Arial Narrow"/>
          <w:sz w:val="24"/>
        </w:rPr>
      </w:pPr>
      <w:r w:rsidRPr="00DB1221">
        <w:rPr>
          <w:rFonts w:ascii="Arial Narrow" w:hAnsi="Arial Narrow"/>
          <w:sz w:val="24"/>
        </w:rPr>
        <w:t xml:space="preserve">2. Keamanan </w:t>
      </w:r>
    </w:p>
    <w:p w:rsidR="003A63F0" w:rsidRDefault="003A63F0" w:rsidP="003A63F0">
      <w:pPr>
        <w:spacing w:after="0" w:line="360" w:lineRule="auto"/>
        <w:jc w:val="both"/>
        <w:rPr>
          <w:rFonts w:ascii="Arial Narrow" w:hAnsi="Arial Narrow"/>
          <w:sz w:val="24"/>
        </w:rPr>
      </w:pPr>
      <w:r w:rsidRPr="00DB1221">
        <w:rPr>
          <w:rFonts w:ascii="Arial Narrow" w:hAnsi="Arial Narrow"/>
          <w:sz w:val="24"/>
        </w:rPr>
        <w:t xml:space="preserve">3. Ruang tunggu yang nyaman bagi penumpang dan terlindungi dari cuaca </w:t>
      </w:r>
    </w:p>
    <w:p w:rsidR="003A63F0" w:rsidRDefault="003A63F0" w:rsidP="003A63F0">
      <w:pPr>
        <w:spacing w:after="0" w:line="360" w:lineRule="auto"/>
        <w:jc w:val="both"/>
        <w:rPr>
          <w:rFonts w:ascii="Arial Narrow" w:hAnsi="Arial Narrow"/>
          <w:sz w:val="24"/>
        </w:rPr>
      </w:pPr>
      <w:r w:rsidRPr="00DB1221">
        <w:rPr>
          <w:rFonts w:ascii="Arial Narrow" w:hAnsi="Arial Narrow"/>
          <w:sz w:val="24"/>
        </w:rPr>
        <w:t xml:space="preserve">4. Waktu tunggu yang relatif singkat </w:t>
      </w:r>
    </w:p>
    <w:p w:rsidR="003A63F0" w:rsidRDefault="003A63F0" w:rsidP="003A63F0">
      <w:pPr>
        <w:spacing w:after="0" w:line="360" w:lineRule="auto"/>
        <w:jc w:val="both"/>
        <w:rPr>
          <w:rFonts w:ascii="Arial Narrow" w:hAnsi="Arial Narrow"/>
          <w:sz w:val="24"/>
        </w:rPr>
      </w:pPr>
      <w:r w:rsidRPr="00DB1221">
        <w:rPr>
          <w:rFonts w:ascii="Arial Narrow" w:hAnsi="Arial Narrow"/>
          <w:sz w:val="24"/>
        </w:rPr>
        <w:t xml:space="preserve">5. Kualitas pelayanan yang cukup tinggi selama perjalanan </w:t>
      </w:r>
    </w:p>
    <w:p w:rsidR="003A63F0" w:rsidRDefault="003A63F0" w:rsidP="003A63F0">
      <w:pPr>
        <w:spacing w:after="0" w:line="360" w:lineRule="auto"/>
        <w:jc w:val="both"/>
        <w:rPr>
          <w:rFonts w:ascii="Arial Narrow" w:hAnsi="Arial Narrow"/>
          <w:sz w:val="24"/>
        </w:rPr>
      </w:pPr>
      <w:r w:rsidRPr="00DB1221">
        <w:rPr>
          <w:rFonts w:ascii="Arial Narrow" w:hAnsi="Arial Narrow"/>
          <w:sz w:val="24"/>
        </w:rPr>
        <w:t>6. Stasiun atau halte pemberhentian dan pemberangkatan yang aman</w:t>
      </w:r>
    </w:p>
    <w:p w:rsidR="003A63F0" w:rsidRDefault="003A63F0" w:rsidP="003A63F0">
      <w:pPr>
        <w:spacing w:after="0" w:line="360" w:lineRule="auto"/>
        <w:jc w:val="both"/>
        <w:rPr>
          <w:rFonts w:ascii="Arial Narrow" w:hAnsi="Arial Narrow"/>
          <w:sz w:val="24"/>
        </w:rPr>
      </w:pPr>
      <w:r w:rsidRPr="00DB1221">
        <w:rPr>
          <w:rFonts w:ascii="Arial Narrow" w:hAnsi="Arial Narrow"/>
          <w:sz w:val="24"/>
        </w:rPr>
        <w:t>7. Ketersediaan informasi</w:t>
      </w:r>
    </w:p>
    <w:p w:rsidR="003A63F0" w:rsidRPr="00DB1221" w:rsidRDefault="003A63F0" w:rsidP="003A63F0">
      <w:pPr>
        <w:spacing w:after="0" w:line="360" w:lineRule="auto"/>
        <w:jc w:val="both"/>
        <w:rPr>
          <w:rFonts w:ascii="Arial Narrow" w:hAnsi="Arial Narrow"/>
          <w:sz w:val="24"/>
        </w:rPr>
      </w:pPr>
    </w:p>
    <w:p w:rsidR="003A63F0" w:rsidRDefault="003A63F0" w:rsidP="003A63F0">
      <w:pPr>
        <w:spacing w:after="0" w:line="360" w:lineRule="auto"/>
        <w:jc w:val="both"/>
        <w:rPr>
          <w:rFonts w:ascii="Arial Narrow" w:hAnsi="Arial Narrow"/>
          <w:sz w:val="24"/>
        </w:rPr>
      </w:pPr>
      <w:r>
        <w:rPr>
          <w:rFonts w:ascii="Arial Narrow" w:hAnsi="Arial Narrow"/>
          <w:sz w:val="24"/>
        </w:rPr>
        <w:t xml:space="preserve">Merujuk pada penelitian sebelumnya, telah dilakukan wawancara dengan 100 pengguna BRT Mangkang – Penggaron – Mangkang, bahwa salah satu faktor yang mempengaruhi load factor BRT adalah pelayanan dalam BRT. </w:t>
      </w:r>
      <w:r w:rsidRPr="00C451AE">
        <w:rPr>
          <w:rFonts w:ascii="Arial Narrow" w:hAnsi="Arial Narrow"/>
          <w:sz w:val="24"/>
        </w:rPr>
        <w:t xml:space="preserve">Dari hasil survei analisa 2012 didapatkan berbagai macam keinginan dari masyarakat untuk evaluasi pelayanan BRT ini, dari berbagai macam data yang ada diambil beberapa jawaban yang mewakili sebagian besar prosentase keinginan masyarakat kota Semarang terhadap kinerja pelayanan BRT kedepannya, diantaranya adalah sebagai berikut :    </w:t>
      </w:r>
    </w:p>
    <w:p w:rsidR="003A63F0" w:rsidRDefault="003A63F0" w:rsidP="003A63F0">
      <w:pPr>
        <w:spacing w:after="0" w:line="360" w:lineRule="auto"/>
        <w:jc w:val="both"/>
        <w:rPr>
          <w:rFonts w:ascii="Arial Narrow" w:hAnsi="Arial Narrow"/>
          <w:sz w:val="24"/>
        </w:rPr>
      </w:pPr>
    </w:p>
    <w:tbl>
      <w:tblPr>
        <w:tblStyle w:val="TableGrid"/>
        <w:tblW w:w="0" w:type="auto"/>
        <w:tblLook w:val="04A0" w:firstRow="1" w:lastRow="0" w:firstColumn="1" w:lastColumn="0" w:noHBand="0" w:noVBand="1"/>
      </w:tblPr>
      <w:tblGrid>
        <w:gridCol w:w="817"/>
        <w:gridCol w:w="5344"/>
        <w:gridCol w:w="3081"/>
      </w:tblGrid>
      <w:tr w:rsidR="003A63F0" w:rsidTr="00C8558D">
        <w:tc>
          <w:tcPr>
            <w:tcW w:w="817" w:type="dxa"/>
          </w:tcPr>
          <w:p w:rsidR="003A63F0" w:rsidRPr="00ED0016" w:rsidRDefault="003A63F0" w:rsidP="00C8558D">
            <w:pPr>
              <w:spacing w:line="360" w:lineRule="auto"/>
              <w:jc w:val="center"/>
              <w:rPr>
                <w:rFonts w:ascii="Arial Narrow" w:hAnsi="Arial Narrow"/>
                <w:b/>
                <w:sz w:val="24"/>
              </w:rPr>
            </w:pPr>
            <w:r w:rsidRPr="00ED0016">
              <w:rPr>
                <w:rFonts w:ascii="Arial Narrow" w:hAnsi="Arial Narrow"/>
                <w:b/>
                <w:sz w:val="24"/>
              </w:rPr>
              <w:t>No</w:t>
            </w:r>
          </w:p>
        </w:tc>
        <w:tc>
          <w:tcPr>
            <w:tcW w:w="5344" w:type="dxa"/>
          </w:tcPr>
          <w:p w:rsidR="003A63F0" w:rsidRPr="00ED0016" w:rsidRDefault="003A63F0" w:rsidP="00C8558D">
            <w:pPr>
              <w:spacing w:line="360" w:lineRule="auto"/>
              <w:jc w:val="center"/>
              <w:rPr>
                <w:rFonts w:ascii="Arial Narrow" w:hAnsi="Arial Narrow"/>
                <w:b/>
                <w:sz w:val="24"/>
              </w:rPr>
            </w:pPr>
            <w:r w:rsidRPr="00ED0016">
              <w:rPr>
                <w:rFonts w:ascii="Arial Narrow" w:hAnsi="Arial Narrow"/>
                <w:b/>
                <w:sz w:val="24"/>
              </w:rPr>
              <w:t>Jawaban</w:t>
            </w:r>
          </w:p>
        </w:tc>
        <w:tc>
          <w:tcPr>
            <w:tcW w:w="3081" w:type="dxa"/>
          </w:tcPr>
          <w:p w:rsidR="003A63F0" w:rsidRPr="00ED0016" w:rsidRDefault="003A63F0" w:rsidP="00C8558D">
            <w:pPr>
              <w:spacing w:line="360" w:lineRule="auto"/>
              <w:jc w:val="center"/>
              <w:rPr>
                <w:rFonts w:ascii="Arial Narrow" w:hAnsi="Arial Narrow"/>
                <w:b/>
                <w:sz w:val="24"/>
              </w:rPr>
            </w:pPr>
            <w:r w:rsidRPr="00ED0016">
              <w:rPr>
                <w:rFonts w:ascii="Arial Narrow" w:hAnsi="Arial Narrow"/>
                <w:b/>
                <w:sz w:val="24"/>
              </w:rPr>
              <w:t>Presentase (%)</w:t>
            </w:r>
          </w:p>
        </w:tc>
      </w:tr>
      <w:tr w:rsidR="003A63F0" w:rsidTr="00C8558D">
        <w:tc>
          <w:tcPr>
            <w:tcW w:w="817" w:type="dxa"/>
          </w:tcPr>
          <w:p w:rsidR="003A63F0" w:rsidRDefault="003A63F0" w:rsidP="00C8558D">
            <w:pPr>
              <w:spacing w:line="360" w:lineRule="auto"/>
              <w:jc w:val="center"/>
              <w:rPr>
                <w:rFonts w:ascii="Arial Narrow" w:hAnsi="Arial Narrow"/>
                <w:sz w:val="24"/>
              </w:rPr>
            </w:pPr>
            <w:r>
              <w:rPr>
                <w:rFonts w:ascii="Arial Narrow" w:hAnsi="Arial Narrow"/>
                <w:sz w:val="24"/>
              </w:rPr>
              <w:t>1</w:t>
            </w:r>
          </w:p>
        </w:tc>
        <w:tc>
          <w:tcPr>
            <w:tcW w:w="5344" w:type="dxa"/>
          </w:tcPr>
          <w:p w:rsidR="003A63F0" w:rsidRDefault="003A63F0" w:rsidP="00C8558D">
            <w:pPr>
              <w:spacing w:line="360" w:lineRule="auto"/>
              <w:jc w:val="both"/>
              <w:rPr>
                <w:rFonts w:ascii="Arial Narrow" w:hAnsi="Arial Narrow"/>
                <w:sz w:val="24"/>
              </w:rPr>
            </w:pPr>
            <w:r>
              <w:rPr>
                <w:rFonts w:ascii="Arial Narrow" w:hAnsi="Arial Narrow"/>
                <w:sz w:val="24"/>
              </w:rPr>
              <w:t>Tingkat kedisiplinan waktu</w:t>
            </w:r>
          </w:p>
        </w:tc>
        <w:tc>
          <w:tcPr>
            <w:tcW w:w="3081" w:type="dxa"/>
          </w:tcPr>
          <w:p w:rsidR="003A63F0" w:rsidRDefault="003A63F0" w:rsidP="00C8558D">
            <w:pPr>
              <w:spacing w:line="360" w:lineRule="auto"/>
              <w:jc w:val="center"/>
              <w:rPr>
                <w:rFonts w:ascii="Arial Narrow" w:hAnsi="Arial Narrow"/>
                <w:sz w:val="24"/>
              </w:rPr>
            </w:pPr>
            <w:r>
              <w:rPr>
                <w:rFonts w:ascii="Arial Narrow" w:hAnsi="Arial Narrow"/>
                <w:sz w:val="24"/>
              </w:rPr>
              <w:t>52</w:t>
            </w:r>
          </w:p>
        </w:tc>
      </w:tr>
      <w:tr w:rsidR="003A63F0" w:rsidTr="00C8558D">
        <w:tc>
          <w:tcPr>
            <w:tcW w:w="817" w:type="dxa"/>
          </w:tcPr>
          <w:p w:rsidR="003A63F0" w:rsidRDefault="003A63F0" w:rsidP="00C8558D">
            <w:pPr>
              <w:spacing w:line="360" w:lineRule="auto"/>
              <w:jc w:val="center"/>
              <w:rPr>
                <w:rFonts w:ascii="Arial Narrow" w:hAnsi="Arial Narrow"/>
                <w:sz w:val="24"/>
              </w:rPr>
            </w:pPr>
            <w:r>
              <w:rPr>
                <w:rFonts w:ascii="Arial Narrow" w:hAnsi="Arial Narrow"/>
                <w:sz w:val="24"/>
              </w:rPr>
              <w:t>2</w:t>
            </w:r>
          </w:p>
        </w:tc>
        <w:tc>
          <w:tcPr>
            <w:tcW w:w="5344" w:type="dxa"/>
          </w:tcPr>
          <w:p w:rsidR="003A63F0" w:rsidRDefault="003A63F0" w:rsidP="00C8558D">
            <w:pPr>
              <w:spacing w:line="360" w:lineRule="auto"/>
              <w:jc w:val="both"/>
              <w:rPr>
                <w:rFonts w:ascii="Arial Narrow" w:hAnsi="Arial Narrow"/>
                <w:sz w:val="24"/>
              </w:rPr>
            </w:pPr>
            <w:r>
              <w:rPr>
                <w:rFonts w:ascii="Arial Narrow" w:hAnsi="Arial Narrow"/>
                <w:sz w:val="24"/>
              </w:rPr>
              <w:t>Keramahan pegawai BRT</w:t>
            </w:r>
          </w:p>
        </w:tc>
        <w:tc>
          <w:tcPr>
            <w:tcW w:w="3081" w:type="dxa"/>
          </w:tcPr>
          <w:p w:rsidR="003A63F0" w:rsidRDefault="003A63F0" w:rsidP="00C8558D">
            <w:pPr>
              <w:spacing w:line="360" w:lineRule="auto"/>
              <w:jc w:val="center"/>
              <w:rPr>
                <w:rFonts w:ascii="Arial Narrow" w:hAnsi="Arial Narrow"/>
                <w:sz w:val="24"/>
              </w:rPr>
            </w:pPr>
            <w:r>
              <w:rPr>
                <w:rFonts w:ascii="Arial Narrow" w:hAnsi="Arial Narrow"/>
                <w:sz w:val="24"/>
              </w:rPr>
              <w:t>22</w:t>
            </w:r>
          </w:p>
        </w:tc>
      </w:tr>
      <w:tr w:rsidR="003A63F0" w:rsidTr="00C8558D">
        <w:tc>
          <w:tcPr>
            <w:tcW w:w="817" w:type="dxa"/>
          </w:tcPr>
          <w:p w:rsidR="003A63F0" w:rsidRDefault="003A63F0" w:rsidP="00C8558D">
            <w:pPr>
              <w:spacing w:line="360" w:lineRule="auto"/>
              <w:jc w:val="center"/>
              <w:rPr>
                <w:rFonts w:ascii="Arial Narrow" w:hAnsi="Arial Narrow"/>
                <w:sz w:val="24"/>
              </w:rPr>
            </w:pPr>
            <w:r>
              <w:rPr>
                <w:rFonts w:ascii="Arial Narrow" w:hAnsi="Arial Narrow"/>
                <w:sz w:val="24"/>
              </w:rPr>
              <w:t>3</w:t>
            </w:r>
          </w:p>
        </w:tc>
        <w:tc>
          <w:tcPr>
            <w:tcW w:w="5344" w:type="dxa"/>
          </w:tcPr>
          <w:p w:rsidR="003A63F0" w:rsidRDefault="003A63F0" w:rsidP="00C8558D">
            <w:pPr>
              <w:spacing w:line="360" w:lineRule="auto"/>
              <w:jc w:val="both"/>
              <w:rPr>
                <w:rFonts w:ascii="Arial Narrow" w:hAnsi="Arial Narrow"/>
                <w:sz w:val="24"/>
              </w:rPr>
            </w:pPr>
            <w:r>
              <w:rPr>
                <w:rFonts w:ascii="Arial Narrow" w:hAnsi="Arial Narrow"/>
                <w:sz w:val="24"/>
              </w:rPr>
              <w:t>Cakupan daerah pelayanan BRT diperluas</w:t>
            </w:r>
          </w:p>
        </w:tc>
        <w:tc>
          <w:tcPr>
            <w:tcW w:w="3081" w:type="dxa"/>
          </w:tcPr>
          <w:p w:rsidR="003A63F0" w:rsidRDefault="003A63F0" w:rsidP="00C8558D">
            <w:pPr>
              <w:spacing w:line="360" w:lineRule="auto"/>
              <w:jc w:val="center"/>
              <w:rPr>
                <w:rFonts w:ascii="Arial Narrow" w:hAnsi="Arial Narrow"/>
                <w:sz w:val="24"/>
              </w:rPr>
            </w:pPr>
            <w:r>
              <w:rPr>
                <w:rFonts w:ascii="Arial Narrow" w:hAnsi="Arial Narrow"/>
                <w:sz w:val="24"/>
              </w:rPr>
              <w:t>11</w:t>
            </w:r>
          </w:p>
        </w:tc>
      </w:tr>
      <w:tr w:rsidR="003A63F0" w:rsidTr="00C8558D">
        <w:tc>
          <w:tcPr>
            <w:tcW w:w="817" w:type="dxa"/>
          </w:tcPr>
          <w:p w:rsidR="003A63F0" w:rsidRDefault="003A63F0" w:rsidP="00C8558D">
            <w:pPr>
              <w:spacing w:line="360" w:lineRule="auto"/>
              <w:jc w:val="center"/>
              <w:rPr>
                <w:rFonts w:ascii="Arial Narrow" w:hAnsi="Arial Narrow"/>
                <w:sz w:val="24"/>
              </w:rPr>
            </w:pPr>
            <w:r>
              <w:rPr>
                <w:rFonts w:ascii="Arial Narrow" w:hAnsi="Arial Narrow"/>
                <w:sz w:val="24"/>
              </w:rPr>
              <w:t>4</w:t>
            </w:r>
          </w:p>
        </w:tc>
        <w:tc>
          <w:tcPr>
            <w:tcW w:w="5344" w:type="dxa"/>
          </w:tcPr>
          <w:p w:rsidR="003A63F0" w:rsidRDefault="003A63F0" w:rsidP="00C8558D">
            <w:pPr>
              <w:spacing w:line="360" w:lineRule="auto"/>
              <w:jc w:val="both"/>
              <w:rPr>
                <w:rFonts w:ascii="Arial Narrow" w:hAnsi="Arial Narrow"/>
                <w:sz w:val="24"/>
              </w:rPr>
            </w:pPr>
            <w:r>
              <w:rPr>
                <w:rFonts w:ascii="Arial Narrow" w:hAnsi="Arial Narrow"/>
                <w:sz w:val="24"/>
              </w:rPr>
              <w:t>Perawatan kebersihan dan kenyamanan di dalam shelter</w:t>
            </w:r>
          </w:p>
        </w:tc>
        <w:tc>
          <w:tcPr>
            <w:tcW w:w="3081" w:type="dxa"/>
          </w:tcPr>
          <w:p w:rsidR="003A63F0" w:rsidRDefault="003A63F0" w:rsidP="00C8558D">
            <w:pPr>
              <w:spacing w:line="360" w:lineRule="auto"/>
              <w:jc w:val="center"/>
              <w:rPr>
                <w:rFonts w:ascii="Arial Narrow" w:hAnsi="Arial Narrow"/>
                <w:sz w:val="24"/>
              </w:rPr>
            </w:pPr>
            <w:r>
              <w:rPr>
                <w:rFonts w:ascii="Arial Narrow" w:hAnsi="Arial Narrow"/>
                <w:sz w:val="24"/>
              </w:rPr>
              <w:t>10</w:t>
            </w:r>
          </w:p>
        </w:tc>
      </w:tr>
      <w:tr w:rsidR="003A63F0" w:rsidTr="00C8558D">
        <w:tc>
          <w:tcPr>
            <w:tcW w:w="817" w:type="dxa"/>
          </w:tcPr>
          <w:p w:rsidR="003A63F0" w:rsidRDefault="003A63F0" w:rsidP="00C8558D">
            <w:pPr>
              <w:spacing w:line="360" w:lineRule="auto"/>
              <w:jc w:val="center"/>
              <w:rPr>
                <w:rFonts w:ascii="Arial Narrow" w:hAnsi="Arial Narrow"/>
                <w:sz w:val="24"/>
              </w:rPr>
            </w:pPr>
            <w:r>
              <w:rPr>
                <w:rFonts w:ascii="Arial Narrow" w:hAnsi="Arial Narrow"/>
                <w:sz w:val="24"/>
              </w:rPr>
              <w:t>5</w:t>
            </w:r>
          </w:p>
        </w:tc>
        <w:tc>
          <w:tcPr>
            <w:tcW w:w="5344" w:type="dxa"/>
          </w:tcPr>
          <w:p w:rsidR="003A63F0" w:rsidRDefault="003A63F0" w:rsidP="00C8558D">
            <w:pPr>
              <w:spacing w:line="360" w:lineRule="auto"/>
              <w:jc w:val="both"/>
              <w:rPr>
                <w:rFonts w:ascii="Arial Narrow" w:hAnsi="Arial Narrow"/>
                <w:sz w:val="24"/>
              </w:rPr>
            </w:pPr>
            <w:r>
              <w:rPr>
                <w:rFonts w:ascii="Arial Narrow" w:hAnsi="Arial Narrow"/>
                <w:sz w:val="24"/>
              </w:rPr>
              <w:t>Pergantian armada menjadi bus sedang</w:t>
            </w:r>
          </w:p>
        </w:tc>
        <w:tc>
          <w:tcPr>
            <w:tcW w:w="3081" w:type="dxa"/>
          </w:tcPr>
          <w:p w:rsidR="003A63F0" w:rsidRDefault="003A63F0" w:rsidP="00C8558D">
            <w:pPr>
              <w:spacing w:line="360" w:lineRule="auto"/>
              <w:jc w:val="center"/>
              <w:rPr>
                <w:rFonts w:ascii="Arial Narrow" w:hAnsi="Arial Narrow"/>
                <w:sz w:val="24"/>
              </w:rPr>
            </w:pPr>
            <w:r>
              <w:rPr>
                <w:rFonts w:ascii="Arial Narrow" w:hAnsi="Arial Narrow"/>
                <w:sz w:val="24"/>
              </w:rPr>
              <w:t>5</w:t>
            </w:r>
          </w:p>
        </w:tc>
      </w:tr>
    </w:tbl>
    <w:p w:rsidR="003A63F0" w:rsidRPr="00C451AE" w:rsidRDefault="003A63F0" w:rsidP="003A63F0">
      <w:pPr>
        <w:spacing w:after="0" w:line="360" w:lineRule="auto"/>
        <w:jc w:val="center"/>
        <w:rPr>
          <w:rFonts w:ascii="Arial Narrow" w:hAnsi="Arial Narrow"/>
        </w:rPr>
      </w:pPr>
      <w:r w:rsidRPr="00C451AE">
        <w:rPr>
          <w:rFonts w:ascii="Arial Narrow" w:hAnsi="Arial Narrow"/>
        </w:rPr>
        <w:t>Tabel hasil evaluasi kinerja pelayanan BRT tahun 2012</w:t>
      </w:r>
    </w:p>
    <w:p w:rsidR="003A63F0" w:rsidRDefault="003A63F0" w:rsidP="003A63F0">
      <w:pPr>
        <w:spacing w:after="0" w:line="360" w:lineRule="auto"/>
        <w:jc w:val="both"/>
        <w:rPr>
          <w:rFonts w:ascii="Arial Narrow" w:hAnsi="Arial Narrow"/>
          <w:sz w:val="24"/>
        </w:rPr>
      </w:pPr>
      <w:r>
        <w:rPr>
          <w:rFonts w:ascii="Arial Narrow" w:hAnsi="Arial Narrow"/>
          <w:sz w:val="24"/>
        </w:rPr>
        <w:t>Sedangkan berikut adalah hasil wawancara dengan pengguna kendaraan pribadi:</w:t>
      </w:r>
    </w:p>
    <w:tbl>
      <w:tblPr>
        <w:tblStyle w:val="TableGrid"/>
        <w:tblW w:w="0" w:type="auto"/>
        <w:tblLook w:val="04A0" w:firstRow="1" w:lastRow="0" w:firstColumn="1" w:lastColumn="0" w:noHBand="0" w:noVBand="1"/>
      </w:tblPr>
      <w:tblGrid>
        <w:gridCol w:w="817"/>
        <w:gridCol w:w="5344"/>
        <w:gridCol w:w="3081"/>
      </w:tblGrid>
      <w:tr w:rsidR="003A63F0" w:rsidTr="00C8558D">
        <w:tc>
          <w:tcPr>
            <w:tcW w:w="817" w:type="dxa"/>
          </w:tcPr>
          <w:p w:rsidR="003A63F0" w:rsidRPr="00ED0016" w:rsidRDefault="003A63F0" w:rsidP="00C8558D">
            <w:pPr>
              <w:spacing w:line="360" w:lineRule="auto"/>
              <w:jc w:val="center"/>
              <w:rPr>
                <w:rFonts w:ascii="Arial Narrow" w:hAnsi="Arial Narrow"/>
                <w:b/>
                <w:sz w:val="24"/>
              </w:rPr>
            </w:pPr>
            <w:r w:rsidRPr="00ED0016">
              <w:rPr>
                <w:rFonts w:ascii="Arial Narrow" w:hAnsi="Arial Narrow"/>
                <w:b/>
                <w:sz w:val="24"/>
              </w:rPr>
              <w:t>No</w:t>
            </w:r>
          </w:p>
        </w:tc>
        <w:tc>
          <w:tcPr>
            <w:tcW w:w="5344" w:type="dxa"/>
          </w:tcPr>
          <w:p w:rsidR="003A63F0" w:rsidRPr="00ED0016" w:rsidRDefault="003A63F0" w:rsidP="00C8558D">
            <w:pPr>
              <w:spacing w:line="360" w:lineRule="auto"/>
              <w:jc w:val="center"/>
              <w:rPr>
                <w:rFonts w:ascii="Arial Narrow" w:hAnsi="Arial Narrow"/>
                <w:b/>
                <w:sz w:val="24"/>
              </w:rPr>
            </w:pPr>
            <w:r w:rsidRPr="00ED0016">
              <w:rPr>
                <w:rFonts w:ascii="Arial Narrow" w:hAnsi="Arial Narrow"/>
                <w:b/>
                <w:sz w:val="24"/>
              </w:rPr>
              <w:t>Jawaban</w:t>
            </w:r>
          </w:p>
        </w:tc>
        <w:tc>
          <w:tcPr>
            <w:tcW w:w="3081" w:type="dxa"/>
          </w:tcPr>
          <w:p w:rsidR="003A63F0" w:rsidRPr="00ED0016" w:rsidRDefault="003A63F0" w:rsidP="00C8558D">
            <w:pPr>
              <w:spacing w:line="360" w:lineRule="auto"/>
              <w:jc w:val="center"/>
              <w:rPr>
                <w:rFonts w:ascii="Arial Narrow" w:hAnsi="Arial Narrow"/>
                <w:b/>
                <w:sz w:val="24"/>
              </w:rPr>
            </w:pPr>
            <w:r w:rsidRPr="00ED0016">
              <w:rPr>
                <w:rFonts w:ascii="Arial Narrow" w:hAnsi="Arial Narrow"/>
                <w:b/>
                <w:sz w:val="24"/>
              </w:rPr>
              <w:t>Presentase (%)</w:t>
            </w:r>
          </w:p>
        </w:tc>
      </w:tr>
      <w:tr w:rsidR="003A63F0" w:rsidTr="00C8558D">
        <w:tc>
          <w:tcPr>
            <w:tcW w:w="817" w:type="dxa"/>
          </w:tcPr>
          <w:p w:rsidR="003A63F0" w:rsidRDefault="003A63F0" w:rsidP="00C8558D">
            <w:pPr>
              <w:spacing w:line="360" w:lineRule="auto"/>
              <w:jc w:val="center"/>
              <w:rPr>
                <w:rFonts w:ascii="Arial Narrow" w:hAnsi="Arial Narrow"/>
                <w:sz w:val="24"/>
              </w:rPr>
            </w:pPr>
            <w:r>
              <w:rPr>
                <w:rFonts w:ascii="Arial Narrow" w:hAnsi="Arial Narrow"/>
                <w:sz w:val="24"/>
              </w:rPr>
              <w:t>1</w:t>
            </w:r>
          </w:p>
        </w:tc>
        <w:tc>
          <w:tcPr>
            <w:tcW w:w="5344" w:type="dxa"/>
          </w:tcPr>
          <w:p w:rsidR="003A63F0" w:rsidRDefault="003A63F0" w:rsidP="00C8558D">
            <w:pPr>
              <w:spacing w:line="360" w:lineRule="auto"/>
              <w:jc w:val="both"/>
              <w:rPr>
                <w:rFonts w:ascii="Arial Narrow" w:hAnsi="Arial Narrow"/>
                <w:sz w:val="24"/>
              </w:rPr>
            </w:pPr>
            <w:r>
              <w:rPr>
                <w:rFonts w:ascii="Arial Narrow" w:hAnsi="Arial Narrow"/>
                <w:sz w:val="24"/>
              </w:rPr>
              <w:t>Fleksibilitas dalam melakukan perjalanan</w:t>
            </w:r>
          </w:p>
        </w:tc>
        <w:tc>
          <w:tcPr>
            <w:tcW w:w="3081" w:type="dxa"/>
          </w:tcPr>
          <w:p w:rsidR="003A63F0" w:rsidRDefault="003A63F0" w:rsidP="00C8558D">
            <w:pPr>
              <w:spacing w:line="360" w:lineRule="auto"/>
              <w:jc w:val="center"/>
              <w:rPr>
                <w:rFonts w:ascii="Arial Narrow" w:hAnsi="Arial Narrow"/>
                <w:sz w:val="24"/>
              </w:rPr>
            </w:pPr>
            <w:r>
              <w:rPr>
                <w:rFonts w:ascii="Arial Narrow" w:hAnsi="Arial Narrow"/>
                <w:sz w:val="24"/>
              </w:rPr>
              <w:t>32</w:t>
            </w:r>
          </w:p>
        </w:tc>
      </w:tr>
      <w:tr w:rsidR="003A63F0" w:rsidTr="00C8558D">
        <w:tc>
          <w:tcPr>
            <w:tcW w:w="817" w:type="dxa"/>
          </w:tcPr>
          <w:p w:rsidR="003A63F0" w:rsidRDefault="003A63F0" w:rsidP="00C8558D">
            <w:pPr>
              <w:spacing w:line="360" w:lineRule="auto"/>
              <w:jc w:val="center"/>
              <w:rPr>
                <w:rFonts w:ascii="Arial Narrow" w:hAnsi="Arial Narrow"/>
                <w:sz w:val="24"/>
              </w:rPr>
            </w:pPr>
            <w:r>
              <w:rPr>
                <w:rFonts w:ascii="Arial Narrow" w:hAnsi="Arial Narrow"/>
                <w:sz w:val="24"/>
              </w:rPr>
              <w:lastRenderedPageBreak/>
              <w:t>2</w:t>
            </w:r>
          </w:p>
        </w:tc>
        <w:tc>
          <w:tcPr>
            <w:tcW w:w="5344" w:type="dxa"/>
          </w:tcPr>
          <w:p w:rsidR="003A63F0" w:rsidRDefault="003A63F0" w:rsidP="00C8558D">
            <w:pPr>
              <w:spacing w:line="360" w:lineRule="auto"/>
              <w:jc w:val="both"/>
              <w:rPr>
                <w:rFonts w:ascii="Arial Narrow" w:hAnsi="Arial Narrow"/>
                <w:sz w:val="24"/>
              </w:rPr>
            </w:pPr>
            <w:r>
              <w:rPr>
                <w:rFonts w:ascii="Arial Narrow" w:hAnsi="Arial Narrow"/>
                <w:sz w:val="24"/>
              </w:rPr>
              <w:t>Tujuan yang akan dicapai bisa lebih dari satu tempat</w:t>
            </w:r>
          </w:p>
        </w:tc>
        <w:tc>
          <w:tcPr>
            <w:tcW w:w="3081" w:type="dxa"/>
          </w:tcPr>
          <w:p w:rsidR="003A63F0" w:rsidRDefault="003A63F0" w:rsidP="00C8558D">
            <w:pPr>
              <w:spacing w:line="360" w:lineRule="auto"/>
              <w:jc w:val="center"/>
              <w:rPr>
                <w:rFonts w:ascii="Arial Narrow" w:hAnsi="Arial Narrow"/>
                <w:sz w:val="24"/>
              </w:rPr>
            </w:pPr>
            <w:r>
              <w:rPr>
                <w:rFonts w:ascii="Arial Narrow" w:hAnsi="Arial Narrow"/>
                <w:sz w:val="24"/>
              </w:rPr>
              <w:t>28</w:t>
            </w:r>
          </w:p>
        </w:tc>
      </w:tr>
      <w:tr w:rsidR="003A63F0" w:rsidTr="00C8558D">
        <w:tc>
          <w:tcPr>
            <w:tcW w:w="817" w:type="dxa"/>
          </w:tcPr>
          <w:p w:rsidR="003A63F0" w:rsidRDefault="003A63F0" w:rsidP="00C8558D">
            <w:pPr>
              <w:spacing w:line="360" w:lineRule="auto"/>
              <w:jc w:val="center"/>
              <w:rPr>
                <w:rFonts w:ascii="Arial Narrow" w:hAnsi="Arial Narrow"/>
                <w:sz w:val="24"/>
              </w:rPr>
            </w:pPr>
            <w:r>
              <w:rPr>
                <w:rFonts w:ascii="Arial Narrow" w:hAnsi="Arial Narrow"/>
                <w:sz w:val="24"/>
              </w:rPr>
              <w:t>3</w:t>
            </w:r>
          </w:p>
        </w:tc>
        <w:tc>
          <w:tcPr>
            <w:tcW w:w="5344" w:type="dxa"/>
          </w:tcPr>
          <w:p w:rsidR="003A63F0" w:rsidRDefault="003A63F0" w:rsidP="00C8558D">
            <w:pPr>
              <w:spacing w:line="360" w:lineRule="auto"/>
              <w:jc w:val="both"/>
              <w:rPr>
                <w:rFonts w:ascii="Arial Narrow" w:hAnsi="Arial Narrow"/>
                <w:sz w:val="24"/>
              </w:rPr>
            </w:pPr>
            <w:r>
              <w:rPr>
                <w:rFonts w:ascii="Arial Narrow" w:hAnsi="Arial Narrow"/>
                <w:sz w:val="24"/>
              </w:rPr>
              <w:t>Akses perjalanan yang susah dijangkau oleh angkutan umum lainnya dapat dilalui dengan kendaraan pribadi</w:t>
            </w:r>
          </w:p>
        </w:tc>
        <w:tc>
          <w:tcPr>
            <w:tcW w:w="3081" w:type="dxa"/>
          </w:tcPr>
          <w:p w:rsidR="003A63F0" w:rsidRDefault="003A63F0" w:rsidP="00C8558D">
            <w:pPr>
              <w:spacing w:line="360" w:lineRule="auto"/>
              <w:jc w:val="center"/>
              <w:rPr>
                <w:rFonts w:ascii="Arial Narrow" w:hAnsi="Arial Narrow"/>
                <w:sz w:val="24"/>
              </w:rPr>
            </w:pPr>
            <w:r>
              <w:rPr>
                <w:rFonts w:ascii="Arial Narrow" w:hAnsi="Arial Narrow"/>
                <w:sz w:val="24"/>
              </w:rPr>
              <w:t>20</w:t>
            </w:r>
          </w:p>
        </w:tc>
      </w:tr>
      <w:tr w:rsidR="003A63F0" w:rsidTr="00C8558D">
        <w:tc>
          <w:tcPr>
            <w:tcW w:w="817" w:type="dxa"/>
          </w:tcPr>
          <w:p w:rsidR="003A63F0" w:rsidRDefault="003A63F0" w:rsidP="00C8558D">
            <w:pPr>
              <w:spacing w:line="360" w:lineRule="auto"/>
              <w:jc w:val="center"/>
              <w:rPr>
                <w:rFonts w:ascii="Arial Narrow" w:hAnsi="Arial Narrow"/>
                <w:sz w:val="24"/>
              </w:rPr>
            </w:pPr>
            <w:r>
              <w:rPr>
                <w:rFonts w:ascii="Arial Narrow" w:hAnsi="Arial Narrow"/>
                <w:sz w:val="24"/>
              </w:rPr>
              <w:t>4</w:t>
            </w:r>
          </w:p>
        </w:tc>
        <w:tc>
          <w:tcPr>
            <w:tcW w:w="5344" w:type="dxa"/>
          </w:tcPr>
          <w:p w:rsidR="003A63F0" w:rsidRDefault="003A63F0" w:rsidP="00C8558D">
            <w:pPr>
              <w:spacing w:line="360" w:lineRule="auto"/>
              <w:jc w:val="both"/>
              <w:rPr>
                <w:rFonts w:ascii="Arial Narrow" w:hAnsi="Arial Narrow"/>
                <w:sz w:val="24"/>
              </w:rPr>
            </w:pPr>
            <w:r>
              <w:rPr>
                <w:rFonts w:ascii="Arial Narrow" w:hAnsi="Arial Narrow"/>
                <w:sz w:val="24"/>
              </w:rPr>
              <w:t>Lebih nyaman dan aman</w:t>
            </w:r>
          </w:p>
        </w:tc>
        <w:tc>
          <w:tcPr>
            <w:tcW w:w="3081" w:type="dxa"/>
          </w:tcPr>
          <w:p w:rsidR="003A63F0" w:rsidRDefault="003A63F0" w:rsidP="00C8558D">
            <w:pPr>
              <w:spacing w:line="360" w:lineRule="auto"/>
              <w:jc w:val="center"/>
              <w:rPr>
                <w:rFonts w:ascii="Arial Narrow" w:hAnsi="Arial Narrow"/>
                <w:sz w:val="24"/>
              </w:rPr>
            </w:pPr>
            <w:r>
              <w:rPr>
                <w:rFonts w:ascii="Arial Narrow" w:hAnsi="Arial Narrow"/>
                <w:sz w:val="24"/>
              </w:rPr>
              <w:t>17</w:t>
            </w:r>
          </w:p>
        </w:tc>
      </w:tr>
      <w:tr w:rsidR="003A63F0" w:rsidTr="00C8558D">
        <w:tc>
          <w:tcPr>
            <w:tcW w:w="817" w:type="dxa"/>
          </w:tcPr>
          <w:p w:rsidR="003A63F0" w:rsidRDefault="003A63F0" w:rsidP="00C8558D">
            <w:pPr>
              <w:spacing w:line="360" w:lineRule="auto"/>
              <w:jc w:val="center"/>
              <w:rPr>
                <w:rFonts w:ascii="Arial Narrow" w:hAnsi="Arial Narrow"/>
                <w:sz w:val="24"/>
              </w:rPr>
            </w:pPr>
            <w:r>
              <w:rPr>
                <w:rFonts w:ascii="Arial Narrow" w:hAnsi="Arial Narrow"/>
                <w:sz w:val="24"/>
              </w:rPr>
              <w:t>5</w:t>
            </w:r>
          </w:p>
        </w:tc>
        <w:tc>
          <w:tcPr>
            <w:tcW w:w="5344" w:type="dxa"/>
          </w:tcPr>
          <w:p w:rsidR="003A63F0" w:rsidRDefault="003A63F0" w:rsidP="00C8558D">
            <w:pPr>
              <w:spacing w:line="360" w:lineRule="auto"/>
              <w:jc w:val="both"/>
              <w:rPr>
                <w:rFonts w:ascii="Arial Narrow" w:hAnsi="Arial Narrow"/>
                <w:sz w:val="24"/>
              </w:rPr>
            </w:pPr>
            <w:r>
              <w:rPr>
                <w:rFonts w:ascii="Arial Narrow" w:hAnsi="Arial Narrow"/>
                <w:sz w:val="24"/>
              </w:rPr>
              <w:t>Irit dalam segi biaya</w:t>
            </w:r>
          </w:p>
        </w:tc>
        <w:tc>
          <w:tcPr>
            <w:tcW w:w="3081" w:type="dxa"/>
          </w:tcPr>
          <w:p w:rsidR="003A63F0" w:rsidRDefault="003A63F0" w:rsidP="00C8558D">
            <w:pPr>
              <w:spacing w:line="360" w:lineRule="auto"/>
              <w:jc w:val="center"/>
              <w:rPr>
                <w:rFonts w:ascii="Arial Narrow" w:hAnsi="Arial Narrow"/>
                <w:sz w:val="24"/>
              </w:rPr>
            </w:pPr>
            <w:r>
              <w:rPr>
                <w:rFonts w:ascii="Arial Narrow" w:hAnsi="Arial Narrow"/>
                <w:sz w:val="24"/>
              </w:rPr>
              <w:t>3</w:t>
            </w:r>
          </w:p>
        </w:tc>
      </w:tr>
    </w:tbl>
    <w:p w:rsidR="003A63F0" w:rsidRDefault="003A63F0" w:rsidP="003A63F0">
      <w:pPr>
        <w:spacing w:after="0" w:line="360" w:lineRule="auto"/>
        <w:jc w:val="center"/>
        <w:rPr>
          <w:rFonts w:ascii="Arial Narrow" w:hAnsi="Arial Narrow"/>
        </w:rPr>
      </w:pPr>
      <w:r w:rsidRPr="00ED0016">
        <w:rPr>
          <w:rFonts w:ascii="Arial Narrow" w:hAnsi="Arial Narrow"/>
        </w:rPr>
        <w:t>Alasan menggunakan kendaraan pribadi 2012</w:t>
      </w:r>
    </w:p>
    <w:p w:rsidR="003A63F0" w:rsidRPr="00ED0016" w:rsidRDefault="003A63F0" w:rsidP="003A63F0">
      <w:pPr>
        <w:spacing w:after="0" w:line="360" w:lineRule="auto"/>
        <w:jc w:val="center"/>
        <w:rPr>
          <w:rFonts w:ascii="Arial Narrow" w:hAnsi="Arial Narrow"/>
        </w:rPr>
      </w:pPr>
    </w:p>
    <w:p w:rsidR="003A63F0" w:rsidRDefault="003A63F0" w:rsidP="003A63F0">
      <w:pPr>
        <w:spacing w:after="0" w:line="360" w:lineRule="auto"/>
        <w:jc w:val="both"/>
        <w:rPr>
          <w:rFonts w:ascii="Arial Narrow" w:hAnsi="Arial Narrow"/>
          <w:sz w:val="24"/>
        </w:rPr>
      </w:pPr>
      <w:r>
        <w:rPr>
          <w:rFonts w:ascii="Arial Narrow" w:hAnsi="Arial Narrow"/>
          <w:sz w:val="24"/>
        </w:rPr>
        <w:t xml:space="preserve">Dari hasil wawancara tersebut dapat disimpulkan bahwa kenyamanan dan keamanan belum menjadi prioritas utama. Salah satu kenyamanan tersebut terkait dengan </w:t>
      </w:r>
      <w:r w:rsidR="00187040">
        <w:rPr>
          <w:rFonts w:ascii="Arial Narrow" w:hAnsi="Arial Narrow"/>
          <w:sz w:val="24"/>
        </w:rPr>
        <w:t xml:space="preserve">kurangnya </w:t>
      </w:r>
      <w:r>
        <w:rPr>
          <w:rFonts w:ascii="Arial Narrow" w:hAnsi="Arial Narrow"/>
          <w:sz w:val="24"/>
        </w:rPr>
        <w:t>pemaksimalan fasilitas seperti ‘</w:t>
      </w:r>
      <w:r w:rsidRPr="003B4540">
        <w:rPr>
          <w:rFonts w:ascii="Arial Narrow" w:hAnsi="Arial Narrow"/>
          <w:i/>
          <w:sz w:val="24"/>
        </w:rPr>
        <w:t>priority seat</w:t>
      </w:r>
      <w:r>
        <w:rPr>
          <w:rFonts w:ascii="Arial Narrow" w:hAnsi="Arial Narrow"/>
          <w:sz w:val="24"/>
        </w:rPr>
        <w:t xml:space="preserve">’ yang sebenarnya telah ada di setiap armada. Berdasarkan pengamatan yang dilakukan, </w:t>
      </w:r>
      <w:r w:rsidR="003B4540">
        <w:rPr>
          <w:rFonts w:ascii="Arial Narrow" w:hAnsi="Arial Narrow"/>
          <w:sz w:val="24"/>
        </w:rPr>
        <w:t xml:space="preserve">kenyamanan yang rendah salah satunya karena </w:t>
      </w:r>
      <w:r>
        <w:rPr>
          <w:rFonts w:ascii="Arial Narrow" w:hAnsi="Arial Narrow"/>
          <w:sz w:val="24"/>
        </w:rPr>
        <w:t>tidak banyak orang yang mengutamakan etiket memberi</w:t>
      </w:r>
      <w:r w:rsidR="002F3399">
        <w:rPr>
          <w:rFonts w:ascii="Arial Narrow" w:hAnsi="Arial Narrow"/>
          <w:sz w:val="24"/>
        </w:rPr>
        <w:t>kan kursi bagi</w:t>
      </w:r>
      <w:r w:rsidR="003B4540">
        <w:rPr>
          <w:rFonts w:ascii="Arial Narrow" w:hAnsi="Arial Narrow"/>
          <w:sz w:val="24"/>
        </w:rPr>
        <w:t xml:space="preserve"> golongan prioritas</w:t>
      </w:r>
      <w:r>
        <w:rPr>
          <w:rFonts w:ascii="Arial Narrow" w:hAnsi="Arial Narrow"/>
          <w:sz w:val="24"/>
        </w:rPr>
        <w:t>. Masalah sosial yang ingin diangkat dalam hal ini terkait rendahnya k</w:t>
      </w:r>
      <w:r w:rsidR="007D76FE">
        <w:rPr>
          <w:rFonts w:ascii="Arial Narrow" w:hAnsi="Arial Narrow"/>
          <w:sz w:val="24"/>
        </w:rPr>
        <w:t xml:space="preserve">esadaran etiket di </w:t>
      </w:r>
      <w:r w:rsidR="00BE6EBA">
        <w:rPr>
          <w:rFonts w:ascii="Arial Narrow" w:hAnsi="Arial Narrow"/>
          <w:sz w:val="24"/>
        </w:rPr>
        <w:t>angkutan umum khususnya BRT</w:t>
      </w:r>
      <w:r>
        <w:rPr>
          <w:rFonts w:ascii="Arial Narrow" w:hAnsi="Arial Narrow"/>
          <w:sz w:val="24"/>
        </w:rPr>
        <w:t xml:space="preserve">. </w:t>
      </w:r>
    </w:p>
    <w:p w:rsidR="003A63F0" w:rsidRDefault="003A63F0" w:rsidP="004160F9">
      <w:pPr>
        <w:spacing w:after="0" w:line="360" w:lineRule="auto"/>
        <w:jc w:val="both"/>
        <w:rPr>
          <w:rFonts w:ascii="Arial Narrow" w:hAnsi="Arial Narrow" w:cs="Times New Roman"/>
          <w:sz w:val="24"/>
        </w:rPr>
      </w:pPr>
    </w:p>
    <w:p w:rsidR="003A63F0" w:rsidRDefault="003A63F0" w:rsidP="004160F9">
      <w:pPr>
        <w:spacing w:after="0" w:line="360" w:lineRule="auto"/>
        <w:jc w:val="both"/>
        <w:rPr>
          <w:rFonts w:ascii="Arial Narrow" w:hAnsi="Arial Narrow" w:cs="Times New Roman"/>
          <w:sz w:val="24"/>
        </w:rPr>
      </w:pPr>
    </w:p>
    <w:p w:rsidR="004160F9" w:rsidRPr="00061E54" w:rsidRDefault="004160F9" w:rsidP="004E56C4">
      <w:pPr>
        <w:pStyle w:val="Heading2"/>
      </w:pPr>
      <w:r w:rsidRPr="00061E54">
        <w:t>2. Fokus Program</w:t>
      </w:r>
    </w:p>
    <w:p w:rsidR="009928A0" w:rsidRDefault="004160F9" w:rsidP="004160F9">
      <w:pPr>
        <w:spacing w:after="0" w:line="360" w:lineRule="auto"/>
        <w:jc w:val="both"/>
        <w:rPr>
          <w:rFonts w:ascii="Arial Narrow" w:hAnsi="Arial Narrow"/>
          <w:sz w:val="24"/>
        </w:rPr>
      </w:pPr>
      <w:r>
        <w:rPr>
          <w:rFonts w:ascii="Arial Narrow" w:hAnsi="Arial Narrow"/>
          <w:sz w:val="24"/>
        </w:rPr>
        <w:t xml:space="preserve">Program BERKUDA atau Berikan Kursi Anda adalah sebuah kampanye sosial yang dibuat dalam rangka mempromosikan kembali </w:t>
      </w:r>
      <w:r w:rsidR="0093260C">
        <w:rPr>
          <w:rFonts w:ascii="Arial Narrow" w:hAnsi="Arial Narrow"/>
          <w:sz w:val="24"/>
        </w:rPr>
        <w:t xml:space="preserve">kewajiban menegakkan </w:t>
      </w:r>
      <w:r>
        <w:rPr>
          <w:rFonts w:ascii="Arial Narrow" w:hAnsi="Arial Narrow"/>
          <w:sz w:val="24"/>
        </w:rPr>
        <w:t xml:space="preserve">etiket dalam menggunakan angkutan umum khususnya BRT. Sejak kecil kita telah memperoleh pelajaran mengenai etiket menghormati orang – orang yang lebih tua. Ada aturan tak tertulis yang mengharuskan kita secara sadar dan rela memberikan kursi bagi orang yang lebih membutuhkan. Yang berada dalam kategori membutuhkan adalah lansia, wanita hamil, wanita membawa anak dan penyandang cacat. Namun tidak memungkinkan juga memberikan kursi kepada wanita/pria lebih tua jika kita generasi yang lebih muda dan bagi pria memberikan kursi bagi wanita. </w:t>
      </w:r>
      <w:r w:rsidR="009928A0">
        <w:rPr>
          <w:rFonts w:ascii="Arial Narrow" w:hAnsi="Arial Narrow"/>
          <w:sz w:val="24"/>
        </w:rPr>
        <w:t>Berikut adalah kategori yang diprioritaskan oleh pengguna BRT berdasarkan survey yang di</w:t>
      </w:r>
      <w:r w:rsidR="00200508">
        <w:rPr>
          <w:rFonts w:ascii="Arial Narrow" w:hAnsi="Arial Narrow"/>
          <w:sz w:val="24"/>
        </w:rPr>
        <w:t>lakukan secara mandiri kepada 20</w:t>
      </w:r>
      <w:r w:rsidR="009928A0">
        <w:rPr>
          <w:rFonts w:ascii="Arial Narrow" w:hAnsi="Arial Narrow"/>
          <w:sz w:val="24"/>
        </w:rPr>
        <w:t xml:space="preserve"> pengguna BRT:</w:t>
      </w:r>
    </w:p>
    <w:p w:rsidR="009928A0" w:rsidRDefault="009928A0" w:rsidP="009928A0">
      <w:pPr>
        <w:spacing w:after="0" w:line="360" w:lineRule="auto"/>
        <w:jc w:val="center"/>
        <w:rPr>
          <w:rFonts w:ascii="Arial Narrow" w:hAnsi="Arial Narrow"/>
          <w:sz w:val="24"/>
        </w:rPr>
      </w:pPr>
      <w:r>
        <w:rPr>
          <w:rFonts w:ascii="Arial Narrow" w:hAnsi="Arial Narrow"/>
          <w:noProof/>
          <w:sz w:val="24"/>
          <w:szCs w:val="24"/>
          <w:lang w:eastAsia="id-ID"/>
        </w:rPr>
        <w:lastRenderedPageBreak/>
        <w:drawing>
          <wp:inline distT="0" distB="0" distL="0" distR="0">
            <wp:extent cx="5486400" cy="3200400"/>
            <wp:effectExtent l="19050" t="0" r="19050" b="0"/>
            <wp:docPr id="16"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928A0" w:rsidRDefault="009928A0" w:rsidP="009928A0">
      <w:pPr>
        <w:spacing w:after="0" w:line="360" w:lineRule="auto"/>
        <w:jc w:val="center"/>
        <w:rPr>
          <w:rFonts w:ascii="Arial Narrow" w:hAnsi="Arial Narrow"/>
          <w:sz w:val="24"/>
        </w:rPr>
      </w:pPr>
      <w:r>
        <w:rPr>
          <w:rFonts w:ascii="Arial Narrow" w:hAnsi="Arial Narrow"/>
          <w:sz w:val="24"/>
        </w:rPr>
        <w:t xml:space="preserve">Sumber: Survey mandiri </w:t>
      </w:r>
    </w:p>
    <w:p w:rsidR="004160F9" w:rsidRDefault="004160F9" w:rsidP="004160F9">
      <w:pPr>
        <w:spacing w:after="0" w:line="360" w:lineRule="auto"/>
        <w:jc w:val="both"/>
        <w:rPr>
          <w:rFonts w:ascii="Arial Narrow" w:hAnsi="Arial Narrow"/>
          <w:sz w:val="24"/>
        </w:rPr>
      </w:pPr>
      <w:r>
        <w:rPr>
          <w:rFonts w:ascii="Arial Narrow" w:hAnsi="Arial Narrow"/>
          <w:sz w:val="24"/>
        </w:rPr>
        <w:t>Berdasarkan survey k</w:t>
      </w:r>
      <w:r w:rsidR="002D576E">
        <w:rPr>
          <w:rFonts w:ascii="Arial Narrow" w:hAnsi="Arial Narrow"/>
          <w:sz w:val="24"/>
        </w:rPr>
        <w:t xml:space="preserve">ecil di atas maka </w:t>
      </w:r>
      <w:r>
        <w:rPr>
          <w:rFonts w:ascii="Arial Narrow" w:hAnsi="Arial Narrow"/>
          <w:sz w:val="24"/>
        </w:rPr>
        <w:t>yang layak memperoleh kursi prioritas adalah:</w:t>
      </w:r>
    </w:p>
    <w:p w:rsidR="004160F9" w:rsidRDefault="004160F9" w:rsidP="004160F9">
      <w:pPr>
        <w:spacing w:after="0" w:line="360" w:lineRule="auto"/>
        <w:jc w:val="both"/>
        <w:rPr>
          <w:rFonts w:ascii="Arial Narrow" w:hAnsi="Arial Narrow"/>
          <w:sz w:val="24"/>
        </w:rPr>
      </w:pPr>
      <w:r>
        <w:rPr>
          <w:rFonts w:ascii="Arial Narrow" w:hAnsi="Arial Narrow"/>
          <w:sz w:val="24"/>
        </w:rPr>
        <w:t>1. Penyandang cacat</w:t>
      </w:r>
    </w:p>
    <w:p w:rsidR="004160F9" w:rsidRDefault="004160F9" w:rsidP="004160F9">
      <w:pPr>
        <w:spacing w:after="0" w:line="360" w:lineRule="auto"/>
        <w:jc w:val="both"/>
        <w:rPr>
          <w:rFonts w:ascii="Arial Narrow" w:hAnsi="Arial Narrow"/>
          <w:sz w:val="24"/>
        </w:rPr>
      </w:pPr>
      <w:r>
        <w:rPr>
          <w:rFonts w:ascii="Arial Narrow" w:hAnsi="Arial Narrow"/>
          <w:sz w:val="24"/>
        </w:rPr>
        <w:t>2. Ibu Hamil</w:t>
      </w:r>
    </w:p>
    <w:p w:rsidR="004160F9" w:rsidRDefault="004160F9" w:rsidP="004160F9">
      <w:pPr>
        <w:spacing w:after="0" w:line="360" w:lineRule="auto"/>
        <w:jc w:val="both"/>
        <w:rPr>
          <w:rFonts w:ascii="Arial Narrow" w:hAnsi="Arial Narrow"/>
          <w:sz w:val="24"/>
        </w:rPr>
      </w:pPr>
      <w:r>
        <w:rPr>
          <w:rFonts w:ascii="Arial Narrow" w:hAnsi="Arial Narrow"/>
          <w:sz w:val="24"/>
        </w:rPr>
        <w:t>3. Ibu &amp; Anak</w:t>
      </w:r>
    </w:p>
    <w:p w:rsidR="004160F9" w:rsidRDefault="004160F9" w:rsidP="004160F9">
      <w:pPr>
        <w:spacing w:after="0" w:line="360" w:lineRule="auto"/>
        <w:jc w:val="both"/>
        <w:rPr>
          <w:rFonts w:ascii="Arial Narrow" w:hAnsi="Arial Narrow"/>
          <w:sz w:val="24"/>
        </w:rPr>
      </w:pPr>
      <w:r>
        <w:rPr>
          <w:rFonts w:ascii="Arial Narrow" w:hAnsi="Arial Narrow"/>
          <w:sz w:val="24"/>
        </w:rPr>
        <w:t xml:space="preserve">4. Lansia </w:t>
      </w:r>
    </w:p>
    <w:p w:rsidR="004160F9" w:rsidRDefault="004160F9" w:rsidP="004160F9">
      <w:pPr>
        <w:spacing w:after="0" w:line="360" w:lineRule="auto"/>
        <w:jc w:val="both"/>
        <w:rPr>
          <w:rFonts w:ascii="Arial Narrow" w:hAnsi="Arial Narrow"/>
          <w:sz w:val="24"/>
        </w:rPr>
      </w:pPr>
      <w:r>
        <w:rPr>
          <w:rFonts w:ascii="Arial Narrow" w:hAnsi="Arial Narrow"/>
          <w:sz w:val="24"/>
        </w:rPr>
        <w:t>5. Wanita</w:t>
      </w:r>
    </w:p>
    <w:p w:rsidR="004160F9" w:rsidRDefault="004160F9" w:rsidP="004160F9">
      <w:pPr>
        <w:spacing w:after="0" w:line="360" w:lineRule="auto"/>
        <w:jc w:val="both"/>
        <w:rPr>
          <w:rFonts w:ascii="Arial Narrow" w:hAnsi="Arial Narrow"/>
          <w:sz w:val="24"/>
        </w:rPr>
      </w:pPr>
      <w:r>
        <w:rPr>
          <w:rFonts w:ascii="Arial Narrow" w:hAnsi="Arial Narrow"/>
          <w:sz w:val="24"/>
        </w:rPr>
        <w:t>6. Ibu – ibu</w:t>
      </w:r>
    </w:p>
    <w:p w:rsidR="004160F9" w:rsidRDefault="004160F9" w:rsidP="004160F9">
      <w:pPr>
        <w:spacing w:after="0" w:line="360" w:lineRule="auto"/>
        <w:jc w:val="both"/>
        <w:rPr>
          <w:rFonts w:ascii="Arial Narrow" w:hAnsi="Arial Narrow"/>
          <w:sz w:val="24"/>
        </w:rPr>
      </w:pPr>
      <w:r>
        <w:rPr>
          <w:rFonts w:ascii="Arial Narrow" w:hAnsi="Arial Narrow"/>
          <w:sz w:val="24"/>
        </w:rPr>
        <w:t>7. Orang sakit</w:t>
      </w:r>
    </w:p>
    <w:p w:rsidR="004160F9" w:rsidRDefault="004160F9" w:rsidP="004160F9">
      <w:pPr>
        <w:spacing w:after="0" w:line="360" w:lineRule="auto"/>
        <w:jc w:val="both"/>
        <w:rPr>
          <w:rFonts w:ascii="Arial Narrow" w:hAnsi="Arial Narrow"/>
          <w:sz w:val="24"/>
        </w:rPr>
      </w:pPr>
      <w:r>
        <w:rPr>
          <w:rFonts w:ascii="Arial Narrow" w:hAnsi="Arial Narrow"/>
          <w:sz w:val="24"/>
        </w:rPr>
        <w:t>8. Membawa barang berat</w:t>
      </w:r>
    </w:p>
    <w:p w:rsidR="004160F9" w:rsidRDefault="004160F9" w:rsidP="004160F9">
      <w:pPr>
        <w:spacing w:after="0" w:line="360" w:lineRule="auto"/>
        <w:jc w:val="both"/>
        <w:rPr>
          <w:rFonts w:ascii="Arial Narrow" w:hAnsi="Arial Narrow"/>
          <w:sz w:val="24"/>
        </w:rPr>
      </w:pPr>
      <w:r>
        <w:rPr>
          <w:rFonts w:ascii="Arial Narrow" w:hAnsi="Arial Narrow"/>
          <w:sz w:val="24"/>
        </w:rPr>
        <w:t xml:space="preserve">Hilangnya etiket memberikan kursi tersebut harus kembali dibangun terutama pada generasi muda. Kursi di sini tidak hanya dikhususkan pada kursi khusus </w:t>
      </w:r>
      <w:r w:rsidRPr="002402FE">
        <w:rPr>
          <w:rFonts w:ascii="Arial Narrow" w:hAnsi="Arial Narrow"/>
          <w:i/>
          <w:sz w:val="24"/>
        </w:rPr>
        <w:t>priority seat</w:t>
      </w:r>
      <w:r>
        <w:rPr>
          <w:rFonts w:ascii="Arial Narrow" w:hAnsi="Arial Narrow"/>
          <w:sz w:val="24"/>
        </w:rPr>
        <w:t xml:space="preserve"> namun juga kursi yang mana saja. Sedangkan tindakan yang d</w:t>
      </w:r>
      <w:r w:rsidR="00BA7DA5">
        <w:rPr>
          <w:rFonts w:ascii="Arial Narrow" w:hAnsi="Arial Narrow"/>
          <w:sz w:val="24"/>
        </w:rPr>
        <w:t>iharapkan adalah pemberian kursI</w:t>
      </w:r>
      <w:r>
        <w:rPr>
          <w:rFonts w:ascii="Arial Narrow" w:hAnsi="Arial Narrow"/>
          <w:sz w:val="24"/>
        </w:rPr>
        <w:t xml:space="preserve">. Dengan mengembalikan kesadaran tersebut diharapkan etiket ini dapat terjaga hingga generasi berikutnya. </w:t>
      </w:r>
    </w:p>
    <w:p w:rsidR="00125884" w:rsidRPr="004E56C4" w:rsidRDefault="004160F9" w:rsidP="004E56C4">
      <w:pPr>
        <w:spacing w:after="0" w:line="360" w:lineRule="auto"/>
        <w:jc w:val="both"/>
        <w:rPr>
          <w:rFonts w:ascii="Arial Narrow" w:hAnsi="Arial Narrow"/>
          <w:sz w:val="24"/>
        </w:rPr>
      </w:pPr>
      <w:r>
        <w:rPr>
          <w:rFonts w:ascii="Arial Narrow" w:hAnsi="Arial Narrow"/>
          <w:sz w:val="24"/>
        </w:rPr>
        <w:t xml:space="preserve">Program kampanye Berkuda akan diterapkan di bus BRT (Bus Rapit Transit) yang beroperasi di Semarang. Alasan menyasar BRT adalah karena BRT merupakan satu – satunya angkutan umum </w:t>
      </w:r>
      <w:r>
        <w:rPr>
          <w:rFonts w:ascii="Arial Narrow" w:hAnsi="Arial Narrow"/>
          <w:sz w:val="24"/>
        </w:rPr>
        <w:lastRenderedPageBreak/>
        <w:t xml:space="preserve">yang terkoordinir dengan baik, memiliki halte yang cukup layak dan tetap. Selain itu telah memiliki kursi khusus bertanda </w:t>
      </w:r>
      <w:r w:rsidRPr="002402FE">
        <w:rPr>
          <w:rFonts w:ascii="Arial Narrow" w:hAnsi="Arial Narrow"/>
          <w:i/>
          <w:sz w:val="24"/>
        </w:rPr>
        <w:t>priority seat</w:t>
      </w:r>
      <w:r>
        <w:rPr>
          <w:rFonts w:ascii="Arial Narrow" w:hAnsi="Arial Narrow"/>
          <w:sz w:val="24"/>
        </w:rPr>
        <w:t>.</w:t>
      </w:r>
    </w:p>
    <w:p w:rsidR="00125884" w:rsidRPr="00061E54" w:rsidRDefault="009D7FA8" w:rsidP="004E56C4">
      <w:pPr>
        <w:pStyle w:val="Heading2"/>
      </w:pPr>
      <w:r>
        <w:t>3. Tujuan</w:t>
      </w:r>
    </w:p>
    <w:p w:rsidR="00125884" w:rsidRDefault="00061E54" w:rsidP="004160F9">
      <w:pPr>
        <w:spacing w:after="0" w:line="360" w:lineRule="auto"/>
        <w:jc w:val="both"/>
        <w:rPr>
          <w:rFonts w:ascii="Arial Narrow" w:hAnsi="Arial Narrow"/>
          <w:sz w:val="24"/>
        </w:rPr>
      </w:pPr>
      <w:r>
        <w:rPr>
          <w:rFonts w:ascii="Arial Narrow" w:hAnsi="Arial Narrow"/>
          <w:sz w:val="24"/>
        </w:rPr>
        <w:t xml:space="preserve">Tujuannya meningkatkan rasa kewajiban </w:t>
      </w:r>
      <w:r w:rsidR="009451C6">
        <w:rPr>
          <w:rFonts w:ascii="Arial Narrow" w:hAnsi="Arial Narrow"/>
          <w:sz w:val="24"/>
        </w:rPr>
        <w:t xml:space="preserve">mematuhi </w:t>
      </w:r>
      <w:r>
        <w:rPr>
          <w:rFonts w:ascii="Arial Narrow" w:hAnsi="Arial Narrow"/>
          <w:sz w:val="24"/>
        </w:rPr>
        <w:t>etiket</w:t>
      </w:r>
      <w:r w:rsidR="00125884">
        <w:rPr>
          <w:rFonts w:ascii="Arial Narrow" w:hAnsi="Arial Narrow"/>
          <w:sz w:val="24"/>
        </w:rPr>
        <w:t xml:space="preserve"> memberikan tem</w:t>
      </w:r>
      <w:r w:rsidR="000979BD">
        <w:rPr>
          <w:rFonts w:ascii="Arial Narrow" w:hAnsi="Arial Narrow"/>
          <w:sz w:val="24"/>
        </w:rPr>
        <w:t>pat duduk bagi prioritas</w:t>
      </w:r>
    </w:p>
    <w:p w:rsidR="00125884" w:rsidRDefault="00125884" w:rsidP="004160F9">
      <w:pPr>
        <w:spacing w:after="0" w:line="360" w:lineRule="auto"/>
        <w:jc w:val="both"/>
        <w:rPr>
          <w:rFonts w:ascii="Arial Narrow" w:hAnsi="Arial Narrow"/>
          <w:sz w:val="24"/>
        </w:rPr>
      </w:pPr>
    </w:p>
    <w:p w:rsidR="00125884" w:rsidRPr="00061E54" w:rsidRDefault="00125884" w:rsidP="004E56C4">
      <w:pPr>
        <w:pStyle w:val="Heading2"/>
      </w:pPr>
      <w:r w:rsidRPr="00061E54">
        <w:t>4. SWOT (Strengths, Weaknesses, Opportunities, Threats)</w:t>
      </w:r>
    </w:p>
    <w:p w:rsidR="00125884" w:rsidRPr="000436B8" w:rsidRDefault="00125884" w:rsidP="00125884">
      <w:pPr>
        <w:spacing w:after="0" w:line="360" w:lineRule="auto"/>
        <w:jc w:val="both"/>
        <w:rPr>
          <w:rFonts w:ascii="Arial Narrow" w:eastAsia="Times New Roman" w:hAnsi="Arial Narrow" w:cs="Times New Roman"/>
          <w:b/>
          <w:sz w:val="24"/>
          <w:szCs w:val="24"/>
          <w:lang w:eastAsia="id-ID"/>
        </w:rPr>
      </w:pPr>
      <w:r w:rsidRPr="000436B8">
        <w:rPr>
          <w:rFonts w:ascii="Arial Narrow" w:eastAsia="Times New Roman" w:hAnsi="Arial Narrow" w:cs="Times New Roman"/>
          <w:b/>
          <w:sz w:val="24"/>
          <w:szCs w:val="24"/>
          <w:lang w:eastAsia="id-ID"/>
        </w:rPr>
        <w:t>Strength</w:t>
      </w:r>
    </w:p>
    <w:p w:rsidR="00125884" w:rsidRDefault="00125884" w:rsidP="00125884">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 xml:space="preserve">1. BRT telah memiliki kursi khusus </w:t>
      </w:r>
      <w:r w:rsidRPr="009D7FA8">
        <w:rPr>
          <w:rFonts w:ascii="Arial Narrow" w:eastAsia="Times New Roman" w:hAnsi="Arial Narrow" w:cs="Times New Roman"/>
          <w:i/>
          <w:sz w:val="24"/>
          <w:szCs w:val="24"/>
          <w:lang w:eastAsia="id-ID"/>
        </w:rPr>
        <w:t>priority seat</w:t>
      </w:r>
    </w:p>
    <w:p w:rsidR="00125884" w:rsidRDefault="00125884" w:rsidP="00125884">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2.Berkuda telah banyak diterapkan di negara – negara maju karenanya dapat lebih mudah mempersuasi anak muda jika ingin negaranya lebih maju</w:t>
      </w:r>
    </w:p>
    <w:p w:rsidR="00125884" w:rsidRDefault="00125884" w:rsidP="00125884">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3. BRT memiliki shelter tetap yang dapat digunakan sebagai sarana untuk kampanye</w:t>
      </w:r>
    </w:p>
    <w:p w:rsidR="00125884" w:rsidRDefault="00125884" w:rsidP="00125884">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4. BRT memiliki petugas yang dapat dimanfaatkan untuk menegakan aturan Berkuda</w:t>
      </w:r>
    </w:p>
    <w:p w:rsidR="00125884" w:rsidRDefault="00125884" w:rsidP="00125884">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5. Generasi muda sebagai sasaran kampanye masih terbuka pada hal – hal baru</w:t>
      </w:r>
    </w:p>
    <w:p w:rsidR="00125884" w:rsidRDefault="00125884" w:rsidP="00125884">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6. Generasi muda cenderung masih taat aturan jika ada sanksi yang tegas</w:t>
      </w:r>
    </w:p>
    <w:p w:rsidR="00125884" w:rsidRPr="000436B8" w:rsidRDefault="00125884" w:rsidP="00125884">
      <w:pPr>
        <w:spacing w:after="0" w:line="360" w:lineRule="auto"/>
        <w:jc w:val="both"/>
        <w:rPr>
          <w:rFonts w:ascii="Arial Narrow" w:eastAsia="Times New Roman" w:hAnsi="Arial Narrow" w:cs="Times New Roman"/>
          <w:b/>
          <w:sz w:val="24"/>
          <w:szCs w:val="24"/>
          <w:lang w:eastAsia="id-ID"/>
        </w:rPr>
      </w:pPr>
      <w:r w:rsidRPr="000436B8">
        <w:rPr>
          <w:rFonts w:ascii="Arial Narrow" w:eastAsia="Times New Roman" w:hAnsi="Arial Narrow" w:cs="Times New Roman"/>
          <w:b/>
          <w:sz w:val="24"/>
          <w:szCs w:val="24"/>
          <w:lang w:eastAsia="id-ID"/>
        </w:rPr>
        <w:t>Weakness</w:t>
      </w:r>
    </w:p>
    <w:p w:rsidR="00125884" w:rsidRDefault="00125884" w:rsidP="00125884">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1. Kurang pedulinya petugas BRT</w:t>
      </w:r>
    </w:p>
    <w:p w:rsidR="00125884" w:rsidRDefault="00125884" w:rsidP="00125884">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2. Belum adanya program pemerintah yang mendukung kegiatan tersebut</w:t>
      </w:r>
    </w:p>
    <w:p w:rsidR="00125884" w:rsidRDefault="00125884" w:rsidP="00125884">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3. Tidak adanya sanksi hukum yang tegas bagi orang yang tidak mau memberikan tempat duduknya</w:t>
      </w:r>
    </w:p>
    <w:p w:rsidR="00125884" w:rsidRDefault="00125884" w:rsidP="00125884">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4. Sanksi sosial tidak terlalu nampak</w:t>
      </w:r>
    </w:p>
    <w:p w:rsidR="00125884" w:rsidRPr="000436B8" w:rsidRDefault="00125884" w:rsidP="00125884">
      <w:pPr>
        <w:spacing w:after="0" w:line="360" w:lineRule="auto"/>
        <w:jc w:val="both"/>
        <w:rPr>
          <w:rFonts w:ascii="Arial Narrow" w:eastAsia="Times New Roman" w:hAnsi="Arial Narrow" w:cs="Times New Roman"/>
          <w:b/>
          <w:sz w:val="24"/>
          <w:szCs w:val="24"/>
          <w:lang w:eastAsia="id-ID"/>
        </w:rPr>
      </w:pPr>
      <w:r w:rsidRPr="000436B8">
        <w:rPr>
          <w:rFonts w:ascii="Arial Narrow" w:eastAsia="Times New Roman" w:hAnsi="Arial Narrow" w:cs="Times New Roman"/>
          <w:b/>
          <w:sz w:val="24"/>
          <w:szCs w:val="24"/>
          <w:lang w:eastAsia="id-ID"/>
        </w:rPr>
        <w:t>Opportunity</w:t>
      </w:r>
    </w:p>
    <w:p w:rsidR="00125884" w:rsidRDefault="00125884" w:rsidP="00125884">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 xml:space="preserve">1. Jika program Berkuda sukses akan meningkatkan jumlah pengguna BRT dari kalangan lemah </w:t>
      </w:r>
    </w:p>
    <w:p w:rsidR="00125884" w:rsidRDefault="00125884" w:rsidP="00125884">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2. Peningkatan jumlah pengguna BRT akan membuat pemerintah lebih fokus dalam pengelolaannya</w:t>
      </w:r>
    </w:p>
    <w:p w:rsidR="00125884" w:rsidRDefault="00125884" w:rsidP="00125884">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3. Belum pernah dilakukan kampanye serupa di wilayah Semarang</w:t>
      </w:r>
    </w:p>
    <w:p w:rsidR="00125884" w:rsidRDefault="00125884" w:rsidP="00125884">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4. Berkuda dapat memperbaiki moral dan etiket generasi muda yang luntur</w:t>
      </w:r>
    </w:p>
    <w:p w:rsidR="00125884" w:rsidRDefault="00125884" w:rsidP="00125884">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5. Karena dilakukan di BRT, dapat meningkatkan kredibilitas BRT sebagai angkutan umum</w:t>
      </w:r>
    </w:p>
    <w:p w:rsidR="00125884" w:rsidRPr="000436B8" w:rsidRDefault="00125884" w:rsidP="00125884">
      <w:pPr>
        <w:spacing w:after="0" w:line="360" w:lineRule="auto"/>
        <w:jc w:val="both"/>
        <w:rPr>
          <w:rFonts w:ascii="Arial Narrow" w:eastAsia="Times New Roman" w:hAnsi="Arial Narrow" w:cs="Times New Roman"/>
          <w:b/>
          <w:sz w:val="24"/>
          <w:szCs w:val="24"/>
          <w:lang w:eastAsia="id-ID"/>
        </w:rPr>
      </w:pPr>
      <w:r w:rsidRPr="000436B8">
        <w:rPr>
          <w:rFonts w:ascii="Arial Narrow" w:eastAsia="Times New Roman" w:hAnsi="Arial Narrow" w:cs="Times New Roman"/>
          <w:b/>
          <w:sz w:val="24"/>
          <w:szCs w:val="24"/>
          <w:lang w:eastAsia="id-ID"/>
        </w:rPr>
        <w:t>Threath</w:t>
      </w:r>
    </w:p>
    <w:p w:rsidR="00125884" w:rsidRDefault="00125884" w:rsidP="00125884">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 xml:space="preserve">1. Rendahnya ajaran etiket dari orangtua </w:t>
      </w:r>
    </w:p>
    <w:p w:rsidR="00125884" w:rsidRDefault="00125884" w:rsidP="00125884">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2. Jarak tujuan yang jauh dapat mengurungkan niat memberikan tempat duduk</w:t>
      </w:r>
    </w:p>
    <w:p w:rsidR="00125884" w:rsidRDefault="00125884" w:rsidP="00125884">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lastRenderedPageBreak/>
        <w:t>3. Seringnya anak muda naik bus dengan berkelompok sehingga cenderung tidak mau memberikan tempat duduk agar dapat terus mengobrol</w:t>
      </w:r>
    </w:p>
    <w:p w:rsidR="00125884" w:rsidRDefault="00125884" w:rsidP="00125884">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4. Seringnya rasa mengantuk dan lelah membuat orang malas memberikan tempat duduk mereka</w:t>
      </w:r>
    </w:p>
    <w:p w:rsidR="00125884" w:rsidRDefault="00125884" w:rsidP="00125884">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5. Pengguna bus pada umumnya adalah orang – orang dengan pendidikan rendah, karenanya saat generasi muda mulai melakukan gerakan Berkuda belum tentu akan diikuti oleh generasi lainnya yang seharusnya ‘turut serta’ melaksanakan gerakan tersebut.</w:t>
      </w:r>
    </w:p>
    <w:p w:rsidR="00125884" w:rsidRDefault="00125884" w:rsidP="004160F9">
      <w:pPr>
        <w:spacing w:after="0" w:line="360" w:lineRule="auto"/>
        <w:jc w:val="both"/>
        <w:rPr>
          <w:rFonts w:ascii="Arial Narrow" w:hAnsi="Arial Narrow"/>
          <w:sz w:val="24"/>
          <w:szCs w:val="24"/>
        </w:rPr>
      </w:pPr>
    </w:p>
    <w:p w:rsidR="00125884" w:rsidRPr="009D7FA8" w:rsidRDefault="009D7FA8" w:rsidP="004E56C4">
      <w:pPr>
        <w:pStyle w:val="Heading2"/>
      </w:pPr>
      <w:r w:rsidRPr="009D7FA8">
        <w:t>5. Program Terdahulu</w:t>
      </w:r>
    </w:p>
    <w:p w:rsidR="00E928EB" w:rsidRDefault="00E928EB" w:rsidP="00E928EB">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 xml:space="preserve">Sebelumnya pernah dilakukan program hampir serupa di Jakarta Selatan, namun belum pernah ada yang menyasar wilayah Semarang. </w:t>
      </w:r>
    </w:p>
    <w:p w:rsidR="00E928EB" w:rsidRPr="003865D6" w:rsidRDefault="00E928EB" w:rsidP="00E928EB">
      <w:pPr>
        <w:spacing w:after="0" w:line="360" w:lineRule="auto"/>
        <w:jc w:val="both"/>
        <w:rPr>
          <w:rFonts w:ascii="Arial Narrow" w:eastAsia="Times New Roman" w:hAnsi="Arial Narrow" w:cs="Times New Roman"/>
          <w:sz w:val="24"/>
          <w:szCs w:val="24"/>
          <w:u w:val="single"/>
          <w:lang w:eastAsia="id-ID"/>
        </w:rPr>
      </w:pPr>
      <w:r w:rsidRPr="003865D6">
        <w:rPr>
          <w:rFonts w:ascii="Arial Narrow" w:eastAsia="Times New Roman" w:hAnsi="Arial Narrow" w:cs="Times New Roman"/>
          <w:sz w:val="24"/>
          <w:szCs w:val="24"/>
          <w:u w:val="single"/>
          <w:lang w:eastAsia="id-ID"/>
        </w:rPr>
        <w:t>1. Kampanye Jangan Biarkan Kami Berdiri</w:t>
      </w:r>
    </w:p>
    <w:p w:rsidR="00E928EB" w:rsidRDefault="00E928EB" w:rsidP="00E928EB">
      <w:pPr>
        <w:spacing w:after="0" w:line="360" w:lineRule="auto"/>
        <w:jc w:val="center"/>
        <w:rPr>
          <w:rFonts w:ascii="Arial Narrow" w:eastAsia="Times New Roman" w:hAnsi="Arial Narrow" w:cs="Times New Roman"/>
          <w:sz w:val="24"/>
          <w:szCs w:val="24"/>
          <w:lang w:eastAsia="id-ID"/>
        </w:rPr>
      </w:pPr>
      <w:r>
        <w:rPr>
          <w:rFonts w:ascii="Arial Narrow" w:eastAsia="Times New Roman" w:hAnsi="Arial Narrow" w:cs="Times New Roman"/>
          <w:noProof/>
          <w:sz w:val="24"/>
          <w:szCs w:val="24"/>
          <w:lang w:eastAsia="id-ID"/>
        </w:rPr>
        <w:drawing>
          <wp:inline distT="0" distB="0" distL="0" distR="0">
            <wp:extent cx="4695825" cy="3609916"/>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697960" cy="3611557"/>
                    </a:xfrm>
                    <a:prstGeom prst="rect">
                      <a:avLst/>
                    </a:prstGeom>
                    <a:noFill/>
                    <a:ln w="9525">
                      <a:noFill/>
                      <a:miter lim="800000"/>
                      <a:headEnd/>
                      <a:tailEnd/>
                    </a:ln>
                  </pic:spPr>
                </pic:pic>
              </a:graphicData>
            </a:graphic>
          </wp:inline>
        </w:drawing>
      </w:r>
    </w:p>
    <w:p w:rsidR="00E928EB" w:rsidRDefault="00E928EB" w:rsidP="00E928EB">
      <w:pPr>
        <w:spacing w:after="0" w:line="360" w:lineRule="auto"/>
        <w:jc w:val="both"/>
        <w:rPr>
          <w:rFonts w:ascii="Arial Narrow" w:eastAsia="Times New Roman" w:hAnsi="Arial Narrow" w:cs="Times New Roman"/>
          <w:sz w:val="24"/>
          <w:szCs w:val="24"/>
          <w:u w:val="single"/>
          <w:lang w:eastAsia="id-ID"/>
        </w:rPr>
      </w:pPr>
    </w:p>
    <w:p w:rsidR="00E928EB" w:rsidRDefault="00E928EB" w:rsidP="00E928EB">
      <w:pPr>
        <w:spacing w:after="0" w:line="360" w:lineRule="auto"/>
        <w:jc w:val="both"/>
        <w:rPr>
          <w:rFonts w:ascii="Arial Narrow" w:eastAsia="Times New Roman" w:hAnsi="Arial Narrow" w:cs="Times New Roman"/>
          <w:sz w:val="24"/>
          <w:szCs w:val="24"/>
          <w:u w:val="single"/>
          <w:lang w:eastAsia="id-ID"/>
        </w:rPr>
      </w:pPr>
    </w:p>
    <w:p w:rsidR="00E928EB" w:rsidRDefault="00E928EB" w:rsidP="00E928EB">
      <w:pPr>
        <w:spacing w:after="0" w:line="360" w:lineRule="auto"/>
        <w:jc w:val="both"/>
        <w:rPr>
          <w:rFonts w:ascii="Arial Narrow" w:eastAsia="Times New Roman" w:hAnsi="Arial Narrow" w:cs="Times New Roman"/>
          <w:sz w:val="24"/>
          <w:szCs w:val="24"/>
          <w:u w:val="single"/>
          <w:lang w:eastAsia="id-ID"/>
        </w:rPr>
      </w:pPr>
    </w:p>
    <w:p w:rsidR="00E928EB" w:rsidRDefault="00E928EB" w:rsidP="00E928EB">
      <w:pPr>
        <w:spacing w:after="0" w:line="360" w:lineRule="auto"/>
        <w:jc w:val="both"/>
        <w:rPr>
          <w:rFonts w:ascii="Arial Narrow" w:eastAsia="Times New Roman" w:hAnsi="Arial Narrow" w:cs="Times New Roman"/>
          <w:sz w:val="24"/>
          <w:szCs w:val="24"/>
          <w:u w:val="single"/>
          <w:lang w:eastAsia="id-ID"/>
        </w:rPr>
      </w:pPr>
    </w:p>
    <w:p w:rsidR="00321316" w:rsidRDefault="00321316" w:rsidP="00E928EB">
      <w:pPr>
        <w:spacing w:after="0" w:line="360" w:lineRule="auto"/>
        <w:jc w:val="both"/>
        <w:rPr>
          <w:rFonts w:ascii="Arial Narrow" w:eastAsia="Times New Roman" w:hAnsi="Arial Narrow" w:cs="Times New Roman"/>
          <w:sz w:val="24"/>
          <w:szCs w:val="24"/>
          <w:u w:val="single"/>
          <w:lang w:eastAsia="id-ID"/>
        </w:rPr>
      </w:pPr>
    </w:p>
    <w:p w:rsidR="00E928EB" w:rsidRPr="000E6708" w:rsidRDefault="00E928EB" w:rsidP="00E928EB">
      <w:pPr>
        <w:spacing w:after="0" w:line="360" w:lineRule="auto"/>
        <w:jc w:val="both"/>
        <w:rPr>
          <w:rFonts w:ascii="Arial Narrow" w:eastAsia="Times New Roman" w:hAnsi="Arial Narrow" w:cs="Times New Roman"/>
          <w:sz w:val="24"/>
          <w:szCs w:val="24"/>
          <w:u w:val="single"/>
          <w:lang w:eastAsia="id-ID"/>
        </w:rPr>
      </w:pPr>
      <w:r w:rsidRPr="000E6708">
        <w:rPr>
          <w:rFonts w:ascii="Arial Narrow" w:eastAsia="Times New Roman" w:hAnsi="Arial Narrow" w:cs="Times New Roman"/>
          <w:sz w:val="24"/>
          <w:szCs w:val="24"/>
          <w:u w:val="single"/>
          <w:lang w:eastAsia="id-ID"/>
        </w:rPr>
        <w:t>Foto – foto program:</w:t>
      </w:r>
    </w:p>
    <w:p w:rsidR="00E928EB" w:rsidRDefault="00E928EB" w:rsidP="00E928EB">
      <w:pPr>
        <w:spacing w:after="0" w:line="360" w:lineRule="auto"/>
        <w:jc w:val="center"/>
        <w:rPr>
          <w:rFonts w:ascii="Arial Narrow" w:eastAsia="Times New Roman" w:hAnsi="Arial Narrow" w:cs="Times New Roman"/>
          <w:sz w:val="24"/>
          <w:szCs w:val="24"/>
          <w:lang w:eastAsia="id-ID"/>
        </w:rPr>
      </w:pPr>
      <w:r>
        <w:rPr>
          <w:noProof/>
          <w:lang w:eastAsia="id-ID"/>
        </w:rPr>
        <w:drawing>
          <wp:inline distT="0" distB="0" distL="0" distR="0">
            <wp:extent cx="4187440" cy="2800350"/>
            <wp:effectExtent l="19050" t="0" r="3560" b="0"/>
            <wp:docPr id="2" name="Picture 4" descr="Kampanye ini mengajak masyarakat agar memprioritaskan kenyamanan tempat duduk bagi ibu hamil, lansia, dan anak-a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mpanye ini mengajak masyarakat agar memprioritaskan kenyamanan tempat duduk bagi ibu hamil, lansia, dan anak-anak."/>
                    <pic:cNvPicPr>
                      <a:picLocks noChangeAspect="1" noChangeArrowheads="1"/>
                    </pic:cNvPicPr>
                  </pic:nvPicPr>
                  <pic:blipFill>
                    <a:blip r:embed="rId10"/>
                    <a:srcRect/>
                    <a:stretch>
                      <a:fillRect/>
                    </a:stretch>
                  </pic:blipFill>
                  <pic:spPr bwMode="auto">
                    <a:xfrm>
                      <a:off x="0" y="0"/>
                      <a:ext cx="4198993" cy="2808076"/>
                    </a:xfrm>
                    <a:prstGeom prst="rect">
                      <a:avLst/>
                    </a:prstGeom>
                    <a:noFill/>
                    <a:ln w="9525">
                      <a:noFill/>
                      <a:miter lim="800000"/>
                      <a:headEnd/>
                      <a:tailEnd/>
                    </a:ln>
                  </pic:spPr>
                </pic:pic>
              </a:graphicData>
            </a:graphic>
          </wp:inline>
        </w:drawing>
      </w:r>
    </w:p>
    <w:p w:rsidR="00E928EB" w:rsidRDefault="00E928EB" w:rsidP="00E928EB">
      <w:pPr>
        <w:spacing w:after="0" w:line="360" w:lineRule="auto"/>
        <w:jc w:val="both"/>
        <w:rPr>
          <w:rFonts w:ascii="Arial Narrow" w:eastAsia="Times New Roman" w:hAnsi="Arial Narrow" w:cs="Times New Roman"/>
          <w:sz w:val="24"/>
          <w:szCs w:val="24"/>
          <w:lang w:eastAsia="id-ID"/>
        </w:rPr>
      </w:pPr>
    </w:p>
    <w:p w:rsidR="00E928EB" w:rsidRDefault="00E928EB" w:rsidP="00E928EB">
      <w:pPr>
        <w:spacing w:after="0" w:line="360" w:lineRule="auto"/>
        <w:jc w:val="center"/>
        <w:rPr>
          <w:rFonts w:ascii="Arial Narrow" w:eastAsia="Times New Roman" w:hAnsi="Arial Narrow" w:cs="Times New Roman"/>
          <w:sz w:val="24"/>
          <w:szCs w:val="24"/>
          <w:lang w:eastAsia="id-ID"/>
        </w:rPr>
      </w:pPr>
      <w:r>
        <w:rPr>
          <w:noProof/>
          <w:lang w:eastAsia="id-ID"/>
        </w:rPr>
        <w:drawing>
          <wp:inline distT="0" distB="0" distL="0" distR="0">
            <wp:extent cx="2209800" cy="3394113"/>
            <wp:effectExtent l="19050" t="0" r="0" b="0"/>
            <wp:docPr id="5" name="Picture 7" descr="Kampanye ini mengajak masyarakat agar memprioritaskan kenyamanan tempat duduk bagi ibu hamil, lansia, dan anak-a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mpanye ini mengajak masyarakat agar memprioritaskan kenyamanan tempat duduk bagi ibu hamil, lansia, dan anak-anak."/>
                    <pic:cNvPicPr>
                      <a:picLocks noChangeAspect="1" noChangeArrowheads="1"/>
                    </pic:cNvPicPr>
                  </pic:nvPicPr>
                  <pic:blipFill>
                    <a:blip r:embed="rId11"/>
                    <a:srcRect/>
                    <a:stretch>
                      <a:fillRect/>
                    </a:stretch>
                  </pic:blipFill>
                  <pic:spPr bwMode="auto">
                    <a:xfrm>
                      <a:off x="0" y="0"/>
                      <a:ext cx="2210339" cy="3394941"/>
                    </a:xfrm>
                    <a:prstGeom prst="rect">
                      <a:avLst/>
                    </a:prstGeom>
                    <a:noFill/>
                    <a:ln w="9525">
                      <a:noFill/>
                      <a:miter lim="800000"/>
                      <a:headEnd/>
                      <a:tailEnd/>
                    </a:ln>
                  </pic:spPr>
                </pic:pic>
              </a:graphicData>
            </a:graphic>
          </wp:inline>
        </w:drawing>
      </w:r>
    </w:p>
    <w:p w:rsidR="00E928EB" w:rsidRDefault="00E928EB" w:rsidP="00E928EB">
      <w:pPr>
        <w:spacing w:after="0" w:line="360" w:lineRule="auto"/>
        <w:jc w:val="center"/>
        <w:rPr>
          <w:rFonts w:ascii="Arial Narrow" w:eastAsia="Times New Roman" w:hAnsi="Arial Narrow" w:cs="Times New Roman"/>
          <w:sz w:val="24"/>
          <w:szCs w:val="24"/>
          <w:lang w:eastAsia="id-ID"/>
        </w:rPr>
      </w:pPr>
    </w:p>
    <w:p w:rsidR="00E928EB" w:rsidRDefault="00E928EB" w:rsidP="00E928EB">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lastRenderedPageBreak/>
        <w:t xml:space="preserve">Program tersebut menyasar Ibu Hamil, lansia dan anak – anak dengan memberikan pin  bertuliskan ‘Jangan Biarkan Kami Berdiri’ serta membagikan brosur pada tanggal 26 Desember 2012. Sayangnya </w:t>
      </w:r>
      <w:r w:rsidRPr="00AB4EAC">
        <w:rPr>
          <w:rFonts w:ascii="Arial Narrow" w:eastAsia="Times New Roman" w:hAnsi="Arial Narrow" w:cs="Times New Roman"/>
          <w:sz w:val="24"/>
          <w:szCs w:val="24"/>
          <w:lang w:eastAsia="id-ID"/>
        </w:rPr>
        <w:t>program tersebut hanya berjalan selama satu hari sehingga tidak memberikan dampak yang signifikan (</w:t>
      </w:r>
      <w:hyperlink r:id="rId12" w:history="1">
        <w:r w:rsidRPr="00D913A6">
          <w:rPr>
            <w:rStyle w:val="Hyperlink"/>
            <w:rFonts w:ascii="Arial Narrow" w:eastAsia="Times New Roman" w:hAnsi="Arial Narrow" w:cs="Times New Roman"/>
            <w:color w:val="auto"/>
            <w:sz w:val="24"/>
            <w:szCs w:val="24"/>
            <w:lang w:eastAsia="id-ID"/>
          </w:rPr>
          <w:t>http://www.republika.co.id/berita/nasional/jabodetabek-nasional/12/12/26/mfmw0b-berikan-tempat-duduk-bagi-ibu-hamil</w:t>
        </w:r>
      </w:hyperlink>
      <w:r w:rsidRPr="00D913A6">
        <w:rPr>
          <w:rFonts w:ascii="Arial Narrow" w:eastAsia="Times New Roman" w:hAnsi="Arial Narrow" w:cs="Times New Roman"/>
          <w:sz w:val="24"/>
          <w:szCs w:val="24"/>
          <w:lang w:eastAsia="id-ID"/>
        </w:rPr>
        <w:t>).</w:t>
      </w:r>
    </w:p>
    <w:p w:rsidR="00E928EB" w:rsidRDefault="00E928EB" w:rsidP="00E928EB">
      <w:pPr>
        <w:spacing w:after="0" w:line="360" w:lineRule="auto"/>
        <w:jc w:val="both"/>
        <w:rPr>
          <w:rFonts w:ascii="Arial Narrow" w:eastAsia="Times New Roman" w:hAnsi="Arial Narrow" w:cs="Times New Roman"/>
          <w:sz w:val="24"/>
          <w:szCs w:val="24"/>
          <w:lang w:eastAsia="id-ID"/>
        </w:rPr>
      </w:pPr>
    </w:p>
    <w:p w:rsidR="00E928EB" w:rsidRPr="00AE27B4" w:rsidRDefault="00E928EB" w:rsidP="00E928EB">
      <w:pPr>
        <w:spacing w:after="0" w:line="360" w:lineRule="auto"/>
        <w:jc w:val="both"/>
        <w:rPr>
          <w:rFonts w:ascii="Arial Narrow" w:eastAsia="Times New Roman" w:hAnsi="Arial Narrow" w:cs="Times New Roman"/>
          <w:sz w:val="24"/>
          <w:szCs w:val="24"/>
          <w:u w:val="single"/>
          <w:lang w:eastAsia="id-ID"/>
        </w:rPr>
      </w:pPr>
      <w:r w:rsidRPr="00AE27B4">
        <w:rPr>
          <w:rFonts w:ascii="Arial Narrow" w:eastAsia="Times New Roman" w:hAnsi="Arial Narrow" w:cs="Times New Roman"/>
          <w:sz w:val="24"/>
          <w:szCs w:val="24"/>
          <w:u w:val="single"/>
          <w:lang w:eastAsia="id-ID"/>
        </w:rPr>
        <w:t>2. Pengoperasian Gerbong KRL khusus wanita</w:t>
      </w:r>
    </w:p>
    <w:p w:rsidR="00E928EB" w:rsidRDefault="00E928EB" w:rsidP="00E928EB">
      <w:pPr>
        <w:spacing w:before="240" w:after="0" w:line="360" w:lineRule="auto"/>
        <w:jc w:val="both"/>
        <w:rPr>
          <w:rFonts w:ascii="Arial Narrow" w:hAnsi="Arial Narrow"/>
          <w:sz w:val="24"/>
          <w:szCs w:val="24"/>
        </w:rPr>
      </w:pPr>
      <w:r>
        <w:rPr>
          <w:rFonts w:ascii="Arial Narrow" w:eastAsia="Times New Roman" w:hAnsi="Arial Narrow" w:cs="Times New Roman"/>
          <w:sz w:val="24"/>
          <w:szCs w:val="24"/>
          <w:lang w:eastAsia="id-ID"/>
        </w:rPr>
        <w:t>Pada bulan Agustus 2010 oleh pihak PT. KAI meresmikan pengoperasian gerbong KRL khusus bagi wanita. Latar belakang dioperasikannya gerbong tersebut adalah karena banyaknya pelecehan pada wanita di kereta khusus commuter tersebut</w:t>
      </w:r>
      <w:r w:rsidRPr="003865D6">
        <w:rPr>
          <w:rFonts w:ascii="Arial Narrow" w:eastAsia="Times New Roman" w:hAnsi="Arial Narrow" w:cs="Times New Roman"/>
          <w:sz w:val="24"/>
          <w:szCs w:val="24"/>
          <w:lang w:eastAsia="id-ID"/>
        </w:rPr>
        <w:t xml:space="preserve">. </w:t>
      </w:r>
      <w:r>
        <w:rPr>
          <w:rFonts w:ascii="Arial Narrow" w:eastAsia="Times New Roman" w:hAnsi="Arial Narrow" w:cs="Times New Roman"/>
          <w:sz w:val="24"/>
          <w:szCs w:val="24"/>
          <w:lang w:eastAsia="id-ID"/>
        </w:rPr>
        <w:t xml:space="preserve">PT. KAI </w:t>
      </w:r>
      <w:r w:rsidRPr="003865D6">
        <w:rPr>
          <w:rFonts w:ascii="Arial Narrow" w:hAnsi="Arial Narrow"/>
          <w:sz w:val="24"/>
          <w:szCs w:val="24"/>
        </w:rPr>
        <w:t xml:space="preserve">mengoperasikan dua gerbong khusus perempuan pada Kereta Rel Listrik (KRL) kelas ekonomi AC dan KRL </w:t>
      </w:r>
      <w:r>
        <w:rPr>
          <w:rFonts w:ascii="Arial Narrow" w:hAnsi="Arial Narrow"/>
          <w:sz w:val="24"/>
          <w:szCs w:val="24"/>
        </w:rPr>
        <w:t>ekspres jurusan Bogor-Jakarta.</w:t>
      </w:r>
      <w:r>
        <w:rPr>
          <w:rFonts w:ascii="Arial Narrow" w:hAnsi="Arial Narrow"/>
          <w:sz w:val="24"/>
          <w:szCs w:val="24"/>
        </w:rPr>
        <w:br/>
      </w:r>
      <w:r w:rsidRPr="003865D6">
        <w:rPr>
          <w:rFonts w:ascii="Arial Narrow" w:hAnsi="Arial Narrow"/>
          <w:sz w:val="24"/>
          <w:szCs w:val="24"/>
        </w:rPr>
        <w:t>Dua rangkaian gerbong KRL khusus tersebut, terangkai dengan enam gerbong kereta penumpangumum lainnya. Posisi dua gerbong khusus perempuan ini berada di gerbong satu dan delapan. Selain kaum hawa, kedua gerbong in</w:t>
      </w:r>
      <w:r>
        <w:rPr>
          <w:rFonts w:ascii="Arial Narrow" w:hAnsi="Arial Narrow"/>
          <w:sz w:val="24"/>
          <w:szCs w:val="24"/>
        </w:rPr>
        <w:t>i tidak boleh dinaiki laki-laki (</w:t>
      </w:r>
      <w:r w:rsidRPr="003865D6">
        <w:rPr>
          <w:rFonts w:ascii="Arial Narrow" w:hAnsi="Arial Narrow"/>
          <w:sz w:val="24"/>
          <w:szCs w:val="24"/>
        </w:rPr>
        <w:t>http://www.jakarta.go.id/v2/news/2010/08/Gerbong-Kereta-Khusus-Perempuan-Dioperasikan#.UceiitjJPcs</w:t>
      </w:r>
      <w:r>
        <w:rPr>
          <w:rFonts w:ascii="Arial Narrow" w:hAnsi="Arial Narrow"/>
          <w:sz w:val="24"/>
          <w:szCs w:val="24"/>
        </w:rPr>
        <w:t>).</w:t>
      </w:r>
    </w:p>
    <w:p w:rsidR="00E928EB" w:rsidRDefault="00E928EB" w:rsidP="00E928EB">
      <w:pPr>
        <w:spacing w:after="0" w:line="360" w:lineRule="auto"/>
        <w:jc w:val="both"/>
        <w:rPr>
          <w:rFonts w:ascii="Arial Narrow" w:hAnsi="Arial Narrow"/>
          <w:sz w:val="24"/>
          <w:szCs w:val="24"/>
        </w:rPr>
      </w:pPr>
      <w:r>
        <w:rPr>
          <w:rFonts w:ascii="Arial Narrow" w:hAnsi="Arial Narrow"/>
          <w:sz w:val="24"/>
          <w:szCs w:val="24"/>
        </w:rPr>
        <w:t>Namun sayangnya setelah beroperasi selama kurang lebih 2,5 tahun pada bulan Mei 2013 gerbong wanita tersebut ditarik. PT. KAI tidak dapat memberikan penjelasan mengapa gerbong wanita dihapuskan dari KRL padahal banyak wanita merasa nyaman dengan adanya gerbong tersebut.</w:t>
      </w:r>
    </w:p>
    <w:p w:rsidR="00E04D4A" w:rsidRPr="00E928EB" w:rsidRDefault="00E928EB" w:rsidP="00E928EB">
      <w:pPr>
        <w:spacing w:after="0" w:line="360" w:lineRule="auto"/>
        <w:jc w:val="both"/>
        <w:rPr>
          <w:rFonts w:ascii="Arial Narrow" w:hAnsi="Arial Narrow"/>
          <w:sz w:val="24"/>
          <w:szCs w:val="24"/>
        </w:rPr>
      </w:pPr>
      <w:r w:rsidRPr="00E928EB">
        <w:rPr>
          <w:rFonts w:ascii="Arial Narrow" w:hAnsi="Arial Narrow"/>
          <w:sz w:val="24"/>
          <w:szCs w:val="24"/>
        </w:rPr>
        <w:t>(</w:t>
      </w:r>
      <w:hyperlink r:id="rId13" w:history="1">
        <w:r w:rsidRPr="00E928EB">
          <w:rPr>
            <w:rStyle w:val="Hyperlink"/>
            <w:rFonts w:ascii="Arial Narrow" w:hAnsi="Arial Narrow"/>
            <w:color w:val="auto"/>
            <w:sz w:val="24"/>
            <w:szCs w:val="24"/>
          </w:rPr>
          <w:t>http://www.tempo.co/read/news/2013/05/14/083480138/Pengguna-KRL-Kecewa-Gerbong-Khusus-Wanita-Ditarik</w:t>
        </w:r>
      </w:hyperlink>
      <w:r w:rsidRPr="00E928EB">
        <w:rPr>
          <w:rFonts w:ascii="Arial Narrow" w:hAnsi="Arial Narrow"/>
          <w:sz w:val="24"/>
          <w:szCs w:val="24"/>
        </w:rPr>
        <w:t>)</w:t>
      </w:r>
    </w:p>
    <w:p w:rsidR="00E928EB" w:rsidRDefault="00E04D4A" w:rsidP="00E04D4A">
      <w:pPr>
        <w:spacing w:after="0" w:line="360" w:lineRule="auto"/>
        <w:jc w:val="right"/>
        <w:rPr>
          <w:rFonts w:ascii="Arial Narrow" w:hAnsi="Arial Narrow"/>
          <w:sz w:val="24"/>
          <w:szCs w:val="24"/>
        </w:rPr>
      </w:pPr>
      <w:r>
        <w:rPr>
          <w:rFonts w:ascii="Arial Narrow" w:hAnsi="Arial Narrow"/>
          <w:noProof/>
          <w:sz w:val="24"/>
          <w:szCs w:val="24"/>
          <w:lang w:eastAsia="id-ID"/>
        </w:rPr>
        <w:drawing>
          <wp:inline distT="0" distB="0" distL="0" distR="0">
            <wp:extent cx="3081020" cy="2127250"/>
            <wp:effectExtent l="0" t="0" r="5080" b="6350"/>
            <wp:docPr id="22" name="Picture 22" descr="F:\AAA.ATUGAS KOM S2\CAWU 3\TUGAS\SOCIAL MARKETING\Desain\rap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AA.ATUGAS KOM S2\CAWU 3\TUGAS\SOCIAL MARKETING\Desain\rapi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1020" cy="2127250"/>
                    </a:xfrm>
                    <a:prstGeom prst="rect">
                      <a:avLst/>
                    </a:prstGeom>
                    <a:noFill/>
                    <a:ln>
                      <a:noFill/>
                    </a:ln>
                  </pic:spPr>
                </pic:pic>
              </a:graphicData>
            </a:graphic>
          </wp:inline>
        </w:drawing>
      </w:r>
    </w:p>
    <w:p w:rsidR="009D7FA8" w:rsidRDefault="009D7FA8" w:rsidP="004160F9">
      <w:pPr>
        <w:spacing w:after="0" w:line="360" w:lineRule="auto"/>
        <w:jc w:val="both"/>
        <w:rPr>
          <w:rFonts w:ascii="Arial Narrow" w:hAnsi="Arial Narrow"/>
          <w:sz w:val="24"/>
          <w:szCs w:val="24"/>
        </w:rPr>
      </w:pPr>
    </w:p>
    <w:p w:rsidR="004160F9" w:rsidRPr="00F5206B" w:rsidRDefault="00A33B91" w:rsidP="004E56C4">
      <w:pPr>
        <w:pStyle w:val="Heading1"/>
      </w:pPr>
      <w:r w:rsidRPr="00F5206B">
        <w:t>TARGET AUDIENCES</w:t>
      </w:r>
    </w:p>
    <w:p w:rsidR="009D7FA8" w:rsidRDefault="009D7FA8" w:rsidP="009D7FA8">
      <w:pPr>
        <w:spacing w:after="0" w:line="360" w:lineRule="auto"/>
        <w:jc w:val="center"/>
        <w:rPr>
          <w:rFonts w:ascii="Cooper Std Black" w:hAnsi="Cooper Std Black" w:cs="Times New Roman"/>
          <w:sz w:val="28"/>
        </w:rPr>
      </w:pPr>
    </w:p>
    <w:p w:rsidR="009D7FA8" w:rsidRPr="009D7FA8" w:rsidRDefault="009D7FA8" w:rsidP="009D7FA8">
      <w:pPr>
        <w:spacing w:after="0" w:line="360" w:lineRule="auto"/>
        <w:jc w:val="center"/>
        <w:rPr>
          <w:rFonts w:ascii="Cooper Std Black" w:hAnsi="Cooper Std Black" w:cs="Times New Roman"/>
          <w:sz w:val="28"/>
        </w:rPr>
      </w:pPr>
    </w:p>
    <w:p w:rsidR="00A33B91" w:rsidRDefault="00A33B91" w:rsidP="00A33B91">
      <w:pPr>
        <w:spacing w:after="0" w:line="360" w:lineRule="auto"/>
        <w:jc w:val="both"/>
        <w:rPr>
          <w:rFonts w:ascii="Arial Narrow" w:hAnsi="Arial Narrow"/>
          <w:sz w:val="24"/>
          <w:szCs w:val="24"/>
        </w:rPr>
      </w:pPr>
      <w:r>
        <w:rPr>
          <w:rFonts w:ascii="Arial Narrow" w:hAnsi="Arial Narrow"/>
          <w:sz w:val="24"/>
          <w:szCs w:val="24"/>
        </w:rPr>
        <w:t>Berdasarkan data yang diperoleh dari pemberitaan (Tribun News), hingga bulan April 2013 penumpang BRT rata – rata mencapai 7.000 orang per hari, dengan rincian 4.000 orang di koridor I dan 3.000 orang di koridor II. Maka target</w:t>
      </w:r>
      <w:r w:rsidR="00766CCD">
        <w:rPr>
          <w:rFonts w:ascii="Arial Narrow" w:hAnsi="Arial Narrow"/>
          <w:sz w:val="24"/>
          <w:szCs w:val="24"/>
        </w:rPr>
        <w:t xml:space="preserve"> primer program ini adalah</w:t>
      </w:r>
      <w:r>
        <w:rPr>
          <w:rFonts w:ascii="Arial Narrow" w:hAnsi="Arial Narrow"/>
          <w:sz w:val="24"/>
          <w:szCs w:val="24"/>
        </w:rPr>
        <w:t>:</w:t>
      </w:r>
    </w:p>
    <w:tbl>
      <w:tblPr>
        <w:tblW w:w="8406" w:type="dxa"/>
        <w:tblInd w:w="93" w:type="dxa"/>
        <w:tblLook w:val="04A0" w:firstRow="1" w:lastRow="0" w:firstColumn="1" w:lastColumn="0" w:noHBand="0" w:noVBand="1"/>
      </w:tblPr>
      <w:tblGrid>
        <w:gridCol w:w="2140"/>
        <w:gridCol w:w="6266"/>
      </w:tblGrid>
      <w:tr w:rsidR="00A33B91" w:rsidRPr="00CE51EE" w:rsidTr="00C8558D">
        <w:trPr>
          <w:trHeight w:val="311"/>
        </w:trPr>
        <w:tc>
          <w:tcPr>
            <w:tcW w:w="2140" w:type="dxa"/>
            <w:tcBorders>
              <w:top w:val="single" w:sz="4" w:space="0" w:color="auto"/>
              <w:left w:val="single" w:sz="4" w:space="0" w:color="auto"/>
              <w:bottom w:val="single" w:sz="4" w:space="0" w:color="auto"/>
              <w:right w:val="single" w:sz="4" w:space="0" w:color="auto"/>
            </w:tcBorders>
            <w:shd w:val="clear" w:color="000000" w:fill="8DB4E3"/>
            <w:noWrap/>
            <w:vAlign w:val="center"/>
            <w:hideMark/>
          </w:tcPr>
          <w:p w:rsidR="00A33B91" w:rsidRPr="00CE51EE" w:rsidRDefault="00A33B91" w:rsidP="00C8558D">
            <w:pPr>
              <w:spacing w:after="0" w:line="360" w:lineRule="auto"/>
              <w:jc w:val="both"/>
              <w:rPr>
                <w:rFonts w:ascii="Arial Narrow" w:eastAsia="Times New Roman" w:hAnsi="Arial Narrow" w:cs="Times New Roman"/>
                <w:b/>
                <w:bCs/>
                <w:color w:val="000000"/>
                <w:sz w:val="24"/>
                <w:lang w:eastAsia="id-ID"/>
              </w:rPr>
            </w:pPr>
            <w:r w:rsidRPr="00CE51EE">
              <w:rPr>
                <w:rFonts w:ascii="Arial Narrow" w:eastAsia="Times New Roman" w:hAnsi="Arial Narrow" w:cs="Times New Roman"/>
                <w:b/>
                <w:bCs/>
                <w:color w:val="000000"/>
                <w:sz w:val="24"/>
                <w:lang w:eastAsia="id-ID"/>
              </w:rPr>
              <w:t>DEMOGRAFIS</w:t>
            </w:r>
          </w:p>
        </w:tc>
        <w:tc>
          <w:tcPr>
            <w:tcW w:w="6266" w:type="dxa"/>
            <w:tcBorders>
              <w:top w:val="single" w:sz="4" w:space="0" w:color="auto"/>
              <w:left w:val="nil"/>
              <w:bottom w:val="single" w:sz="4" w:space="0" w:color="auto"/>
              <w:right w:val="single" w:sz="4" w:space="0" w:color="auto"/>
            </w:tcBorders>
            <w:shd w:val="clear" w:color="000000" w:fill="8DB4E3"/>
            <w:noWrap/>
            <w:vAlign w:val="center"/>
            <w:hideMark/>
          </w:tcPr>
          <w:p w:rsidR="00A33B91" w:rsidRPr="00CE51EE" w:rsidRDefault="00A33B91" w:rsidP="00C8558D">
            <w:pPr>
              <w:spacing w:after="0" w:line="360" w:lineRule="auto"/>
              <w:jc w:val="center"/>
              <w:rPr>
                <w:rFonts w:ascii="Arial Narrow" w:eastAsia="Times New Roman" w:hAnsi="Arial Narrow" w:cs="Times New Roman"/>
                <w:b/>
                <w:bCs/>
                <w:color w:val="000000"/>
                <w:sz w:val="24"/>
                <w:lang w:eastAsia="id-ID"/>
              </w:rPr>
            </w:pPr>
            <w:r w:rsidRPr="00CE51EE">
              <w:rPr>
                <w:rFonts w:ascii="Arial Narrow" w:eastAsia="Times New Roman" w:hAnsi="Arial Narrow" w:cs="Times New Roman"/>
                <w:b/>
                <w:bCs/>
                <w:color w:val="000000"/>
                <w:sz w:val="24"/>
                <w:lang w:eastAsia="id-ID"/>
              </w:rPr>
              <w:t>Konsumen</w:t>
            </w:r>
          </w:p>
        </w:tc>
      </w:tr>
      <w:tr w:rsidR="00A33B91" w:rsidRPr="00CE51EE" w:rsidTr="00C8558D">
        <w:trPr>
          <w:trHeight w:val="311"/>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A33B91" w:rsidRPr="00CE51EE" w:rsidRDefault="00A33B91" w:rsidP="00C8558D">
            <w:pPr>
              <w:spacing w:after="0" w:line="360" w:lineRule="auto"/>
              <w:jc w:val="both"/>
              <w:rPr>
                <w:rFonts w:ascii="Arial Narrow" w:eastAsia="Times New Roman" w:hAnsi="Arial Narrow" w:cs="Times New Roman"/>
                <w:color w:val="000000"/>
                <w:sz w:val="24"/>
                <w:lang w:eastAsia="id-ID"/>
              </w:rPr>
            </w:pPr>
            <w:r w:rsidRPr="00CE51EE">
              <w:rPr>
                <w:rFonts w:ascii="Arial Narrow" w:eastAsia="Times New Roman" w:hAnsi="Arial Narrow" w:cs="Times New Roman"/>
                <w:color w:val="000000"/>
                <w:sz w:val="24"/>
                <w:lang w:eastAsia="id-ID"/>
              </w:rPr>
              <w:t>Usia</w:t>
            </w:r>
          </w:p>
        </w:tc>
        <w:tc>
          <w:tcPr>
            <w:tcW w:w="6266" w:type="dxa"/>
            <w:tcBorders>
              <w:top w:val="nil"/>
              <w:left w:val="nil"/>
              <w:bottom w:val="single" w:sz="4" w:space="0" w:color="auto"/>
              <w:right w:val="single" w:sz="4" w:space="0" w:color="auto"/>
            </w:tcBorders>
            <w:shd w:val="clear" w:color="auto" w:fill="auto"/>
            <w:noWrap/>
            <w:vAlign w:val="center"/>
            <w:hideMark/>
          </w:tcPr>
          <w:p w:rsidR="00A33B91" w:rsidRPr="00CE51EE" w:rsidRDefault="00A33B91" w:rsidP="00C8558D">
            <w:pPr>
              <w:spacing w:after="0" w:line="360" w:lineRule="auto"/>
              <w:jc w:val="both"/>
              <w:rPr>
                <w:rFonts w:ascii="Arial Narrow" w:eastAsia="Times New Roman" w:hAnsi="Arial Narrow" w:cs="Times New Roman"/>
                <w:color w:val="000000"/>
                <w:sz w:val="24"/>
                <w:lang w:eastAsia="id-ID"/>
              </w:rPr>
            </w:pPr>
            <w:r w:rsidRPr="00CE51EE">
              <w:rPr>
                <w:rFonts w:ascii="Arial Narrow" w:eastAsia="Times New Roman" w:hAnsi="Arial Narrow" w:cs="Times New Roman"/>
                <w:color w:val="000000"/>
                <w:sz w:val="24"/>
                <w:lang w:eastAsia="id-ID"/>
              </w:rPr>
              <w:t xml:space="preserve">13 </w:t>
            </w:r>
            <w:r w:rsidR="00DF0A84">
              <w:rPr>
                <w:rFonts w:ascii="Arial Narrow" w:eastAsia="Times New Roman" w:hAnsi="Arial Narrow" w:cs="Times New Roman"/>
                <w:color w:val="000000"/>
                <w:sz w:val="24"/>
                <w:lang w:eastAsia="id-ID"/>
              </w:rPr>
              <w:t>–</w:t>
            </w:r>
            <w:r w:rsidR="00B111EB">
              <w:rPr>
                <w:rFonts w:ascii="Arial Narrow" w:eastAsia="Times New Roman" w:hAnsi="Arial Narrow" w:cs="Times New Roman"/>
                <w:color w:val="000000"/>
                <w:sz w:val="24"/>
                <w:lang w:eastAsia="id-ID"/>
              </w:rPr>
              <w:t>1</w:t>
            </w:r>
            <w:r w:rsidR="00DF0A84">
              <w:rPr>
                <w:rFonts w:ascii="Arial Narrow" w:eastAsia="Times New Roman" w:hAnsi="Arial Narrow" w:cs="Times New Roman"/>
                <w:color w:val="000000"/>
                <w:sz w:val="24"/>
                <w:lang w:eastAsia="id-ID"/>
              </w:rPr>
              <w:t>8 tahun</w:t>
            </w:r>
          </w:p>
        </w:tc>
      </w:tr>
      <w:tr w:rsidR="00A33B91" w:rsidRPr="00CE51EE" w:rsidTr="00C8558D">
        <w:trPr>
          <w:trHeight w:val="311"/>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A33B91" w:rsidRPr="00CE51EE" w:rsidRDefault="00A33B91" w:rsidP="00C8558D">
            <w:pPr>
              <w:spacing w:after="0" w:line="360" w:lineRule="auto"/>
              <w:jc w:val="both"/>
              <w:rPr>
                <w:rFonts w:ascii="Arial Narrow" w:eastAsia="Times New Roman" w:hAnsi="Arial Narrow" w:cs="Times New Roman"/>
                <w:color w:val="000000"/>
                <w:sz w:val="24"/>
                <w:lang w:eastAsia="id-ID"/>
              </w:rPr>
            </w:pPr>
            <w:r w:rsidRPr="00CE51EE">
              <w:rPr>
                <w:rFonts w:ascii="Arial Narrow" w:eastAsia="Times New Roman" w:hAnsi="Arial Narrow" w:cs="Times New Roman"/>
                <w:color w:val="000000"/>
                <w:sz w:val="24"/>
                <w:lang w:eastAsia="id-ID"/>
              </w:rPr>
              <w:t>Jenis Kelamin</w:t>
            </w:r>
          </w:p>
        </w:tc>
        <w:tc>
          <w:tcPr>
            <w:tcW w:w="6266" w:type="dxa"/>
            <w:tcBorders>
              <w:top w:val="nil"/>
              <w:left w:val="nil"/>
              <w:bottom w:val="single" w:sz="4" w:space="0" w:color="auto"/>
              <w:right w:val="single" w:sz="4" w:space="0" w:color="auto"/>
            </w:tcBorders>
            <w:shd w:val="clear" w:color="auto" w:fill="auto"/>
            <w:noWrap/>
            <w:vAlign w:val="center"/>
            <w:hideMark/>
          </w:tcPr>
          <w:p w:rsidR="00A33B91" w:rsidRPr="00CE51EE" w:rsidRDefault="00A33B91" w:rsidP="00C8558D">
            <w:pPr>
              <w:spacing w:after="0" w:line="360" w:lineRule="auto"/>
              <w:jc w:val="both"/>
              <w:rPr>
                <w:rFonts w:ascii="Arial Narrow" w:eastAsia="Times New Roman" w:hAnsi="Arial Narrow" w:cs="Times New Roman"/>
                <w:color w:val="000000"/>
                <w:sz w:val="24"/>
                <w:lang w:eastAsia="id-ID"/>
              </w:rPr>
            </w:pPr>
            <w:r w:rsidRPr="00CE51EE">
              <w:rPr>
                <w:rFonts w:ascii="Arial Narrow" w:eastAsia="Times New Roman" w:hAnsi="Arial Narrow" w:cs="Times New Roman"/>
                <w:color w:val="000000"/>
                <w:sz w:val="24"/>
                <w:lang w:eastAsia="id-ID"/>
              </w:rPr>
              <w:t>L/P</w:t>
            </w:r>
          </w:p>
        </w:tc>
      </w:tr>
      <w:tr w:rsidR="00A33B91" w:rsidRPr="00CE51EE" w:rsidTr="00C8558D">
        <w:trPr>
          <w:trHeight w:val="311"/>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A33B91" w:rsidRPr="00CE51EE" w:rsidRDefault="00A33B91" w:rsidP="00C8558D">
            <w:pPr>
              <w:spacing w:after="0" w:line="360" w:lineRule="auto"/>
              <w:jc w:val="both"/>
              <w:rPr>
                <w:rFonts w:ascii="Arial Narrow" w:eastAsia="Times New Roman" w:hAnsi="Arial Narrow" w:cs="Times New Roman"/>
                <w:color w:val="000000"/>
                <w:sz w:val="24"/>
                <w:lang w:eastAsia="id-ID"/>
              </w:rPr>
            </w:pPr>
            <w:r w:rsidRPr="00CE51EE">
              <w:rPr>
                <w:rFonts w:ascii="Arial Narrow" w:eastAsia="Times New Roman" w:hAnsi="Arial Narrow" w:cs="Times New Roman"/>
                <w:color w:val="000000"/>
                <w:sz w:val="24"/>
                <w:lang w:eastAsia="id-ID"/>
              </w:rPr>
              <w:t>SES</w:t>
            </w:r>
          </w:p>
        </w:tc>
        <w:tc>
          <w:tcPr>
            <w:tcW w:w="6266" w:type="dxa"/>
            <w:tcBorders>
              <w:top w:val="nil"/>
              <w:left w:val="nil"/>
              <w:bottom w:val="single" w:sz="4" w:space="0" w:color="auto"/>
              <w:right w:val="single" w:sz="4" w:space="0" w:color="auto"/>
            </w:tcBorders>
            <w:shd w:val="clear" w:color="auto" w:fill="auto"/>
            <w:noWrap/>
            <w:vAlign w:val="center"/>
            <w:hideMark/>
          </w:tcPr>
          <w:p w:rsidR="00A33B91" w:rsidRPr="00CE51EE" w:rsidRDefault="00A33B91" w:rsidP="00C8558D">
            <w:pPr>
              <w:spacing w:after="0" w:line="360" w:lineRule="auto"/>
              <w:jc w:val="both"/>
              <w:rPr>
                <w:rFonts w:ascii="Arial Narrow" w:eastAsia="Times New Roman" w:hAnsi="Arial Narrow" w:cs="Times New Roman"/>
                <w:color w:val="000000"/>
                <w:sz w:val="24"/>
                <w:lang w:eastAsia="id-ID"/>
              </w:rPr>
            </w:pPr>
            <w:r w:rsidRPr="00CE51EE">
              <w:rPr>
                <w:rFonts w:ascii="Arial Narrow" w:eastAsia="Times New Roman" w:hAnsi="Arial Narrow" w:cs="Times New Roman"/>
                <w:color w:val="000000"/>
                <w:sz w:val="24"/>
                <w:lang w:eastAsia="id-ID"/>
              </w:rPr>
              <w:t>B-C</w:t>
            </w:r>
          </w:p>
        </w:tc>
      </w:tr>
      <w:tr w:rsidR="00A33B91" w:rsidRPr="00CE51EE" w:rsidTr="00C8558D">
        <w:trPr>
          <w:trHeight w:val="311"/>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A33B91" w:rsidRPr="00CE51EE" w:rsidRDefault="00A33B91" w:rsidP="00C8558D">
            <w:pPr>
              <w:spacing w:after="0" w:line="360" w:lineRule="auto"/>
              <w:jc w:val="both"/>
              <w:rPr>
                <w:rFonts w:ascii="Arial Narrow" w:eastAsia="Times New Roman" w:hAnsi="Arial Narrow" w:cs="Times New Roman"/>
                <w:color w:val="000000"/>
                <w:sz w:val="24"/>
                <w:lang w:eastAsia="id-ID"/>
              </w:rPr>
            </w:pPr>
            <w:r w:rsidRPr="00CE51EE">
              <w:rPr>
                <w:rFonts w:ascii="Arial Narrow" w:eastAsia="Times New Roman" w:hAnsi="Arial Narrow" w:cs="Times New Roman"/>
                <w:color w:val="000000"/>
                <w:sz w:val="24"/>
                <w:lang w:eastAsia="id-ID"/>
              </w:rPr>
              <w:t>Pendidikan</w:t>
            </w:r>
          </w:p>
        </w:tc>
        <w:tc>
          <w:tcPr>
            <w:tcW w:w="6266" w:type="dxa"/>
            <w:tcBorders>
              <w:top w:val="nil"/>
              <w:left w:val="nil"/>
              <w:bottom w:val="single" w:sz="4" w:space="0" w:color="auto"/>
              <w:right w:val="single" w:sz="4" w:space="0" w:color="auto"/>
            </w:tcBorders>
            <w:shd w:val="clear" w:color="auto" w:fill="auto"/>
            <w:noWrap/>
            <w:vAlign w:val="center"/>
            <w:hideMark/>
          </w:tcPr>
          <w:p w:rsidR="00A33B91" w:rsidRPr="00CE51EE" w:rsidRDefault="00DF0A84" w:rsidP="00C8558D">
            <w:pPr>
              <w:spacing w:after="0" w:line="360" w:lineRule="auto"/>
              <w:jc w:val="both"/>
              <w:rPr>
                <w:rFonts w:ascii="Arial Narrow" w:eastAsia="Times New Roman" w:hAnsi="Arial Narrow" w:cs="Times New Roman"/>
                <w:color w:val="000000"/>
                <w:sz w:val="24"/>
                <w:lang w:eastAsia="id-ID"/>
              </w:rPr>
            </w:pPr>
            <w:r>
              <w:rPr>
                <w:rFonts w:ascii="Arial Narrow" w:eastAsia="Times New Roman" w:hAnsi="Arial Narrow" w:cs="Times New Roman"/>
                <w:color w:val="000000"/>
                <w:sz w:val="24"/>
                <w:lang w:eastAsia="id-ID"/>
              </w:rPr>
              <w:t>SMP, SMA</w:t>
            </w:r>
          </w:p>
        </w:tc>
      </w:tr>
      <w:tr w:rsidR="00A33B91" w:rsidRPr="00CE51EE" w:rsidTr="00C8558D">
        <w:trPr>
          <w:trHeight w:val="311"/>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A33B91" w:rsidRPr="00CE51EE" w:rsidRDefault="00A33B91" w:rsidP="00C8558D">
            <w:pPr>
              <w:spacing w:after="0" w:line="360" w:lineRule="auto"/>
              <w:jc w:val="both"/>
              <w:rPr>
                <w:rFonts w:ascii="Arial Narrow" w:eastAsia="Times New Roman" w:hAnsi="Arial Narrow" w:cs="Times New Roman"/>
                <w:color w:val="000000"/>
                <w:sz w:val="24"/>
                <w:lang w:eastAsia="id-ID"/>
              </w:rPr>
            </w:pPr>
            <w:r w:rsidRPr="00CE51EE">
              <w:rPr>
                <w:rFonts w:ascii="Arial Narrow" w:eastAsia="Times New Roman" w:hAnsi="Arial Narrow" w:cs="Times New Roman"/>
                <w:color w:val="000000"/>
                <w:sz w:val="24"/>
                <w:lang w:eastAsia="id-ID"/>
              </w:rPr>
              <w:t>Pekerjaan</w:t>
            </w:r>
          </w:p>
        </w:tc>
        <w:tc>
          <w:tcPr>
            <w:tcW w:w="6266" w:type="dxa"/>
            <w:tcBorders>
              <w:top w:val="nil"/>
              <w:left w:val="nil"/>
              <w:bottom w:val="single" w:sz="4" w:space="0" w:color="auto"/>
              <w:right w:val="single" w:sz="4" w:space="0" w:color="auto"/>
            </w:tcBorders>
            <w:shd w:val="clear" w:color="auto" w:fill="auto"/>
            <w:noWrap/>
            <w:vAlign w:val="center"/>
            <w:hideMark/>
          </w:tcPr>
          <w:p w:rsidR="00A33B91" w:rsidRPr="00CE51EE" w:rsidRDefault="00DF0A84" w:rsidP="00C8558D">
            <w:pPr>
              <w:spacing w:after="0" w:line="360" w:lineRule="auto"/>
              <w:jc w:val="both"/>
              <w:rPr>
                <w:rFonts w:ascii="Arial Narrow" w:eastAsia="Times New Roman" w:hAnsi="Arial Narrow" w:cs="Times New Roman"/>
                <w:color w:val="000000"/>
                <w:sz w:val="24"/>
                <w:lang w:eastAsia="id-ID"/>
              </w:rPr>
            </w:pPr>
            <w:r>
              <w:rPr>
                <w:rFonts w:ascii="Arial Narrow" w:eastAsia="Times New Roman" w:hAnsi="Arial Narrow" w:cs="Times New Roman"/>
                <w:color w:val="000000"/>
                <w:sz w:val="24"/>
                <w:lang w:eastAsia="id-ID"/>
              </w:rPr>
              <w:t>Siswa</w:t>
            </w:r>
          </w:p>
        </w:tc>
      </w:tr>
      <w:tr w:rsidR="00A33B91" w:rsidRPr="00CE51EE" w:rsidTr="00C8558D">
        <w:trPr>
          <w:trHeight w:val="311"/>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A33B91" w:rsidRPr="00CE51EE" w:rsidRDefault="00A33B91" w:rsidP="00C8558D">
            <w:pPr>
              <w:spacing w:after="0" w:line="360" w:lineRule="auto"/>
              <w:jc w:val="both"/>
              <w:rPr>
                <w:rFonts w:ascii="Arial Narrow" w:eastAsia="Times New Roman" w:hAnsi="Arial Narrow" w:cs="Times New Roman"/>
                <w:color w:val="000000"/>
                <w:sz w:val="24"/>
                <w:lang w:eastAsia="id-ID"/>
              </w:rPr>
            </w:pPr>
            <w:r w:rsidRPr="00CE51EE">
              <w:rPr>
                <w:rFonts w:ascii="Arial Narrow" w:eastAsia="Times New Roman" w:hAnsi="Arial Narrow" w:cs="Times New Roman"/>
                <w:color w:val="000000"/>
                <w:sz w:val="24"/>
                <w:lang w:eastAsia="id-ID"/>
              </w:rPr>
              <w:t>Agama</w:t>
            </w:r>
          </w:p>
        </w:tc>
        <w:tc>
          <w:tcPr>
            <w:tcW w:w="6266" w:type="dxa"/>
            <w:tcBorders>
              <w:top w:val="nil"/>
              <w:left w:val="nil"/>
              <w:bottom w:val="single" w:sz="4" w:space="0" w:color="auto"/>
              <w:right w:val="single" w:sz="4" w:space="0" w:color="auto"/>
            </w:tcBorders>
            <w:shd w:val="clear" w:color="auto" w:fill="auto"/>
            <w:noWrap/>
            <w:vAlign w:val="center"/>
            <w:hideMark/>
          </w:tcPr>
          <w:p w:rsidR="00A33B91" w:rsidRPr="00CE51EE" w:rsidRDefault="00A33B91" w:rsidP="00C8558D">
            <w:pPr>
              <w:spacing w:after="0" w:line="360" w:lineRule="auto"/>
              <w:jc w:val="both"/>
              <w:rPr>
                <w:rFonts w:ascii="Arial Narrow" w:eastAsia="Times New Roman" w:hAnsi="Arial Narrow" w:cs="Times New Roman"/>
                <w:color w:val="000000"/>
                <w:sz w:val="24"/>
                <w:lang w:eastAsia="id-ID"/>
              </w:rPr>
            </w:pPr>
            <w:r w:rsidRPr="00CE51EE">
              <w:rPr>
                <w:rFonts w:ascii="Arial Narrow" w:eastAsia="Times New Roman" w:hAnsi="Arial Narrow" w:cs="Times New Roman"/>
                <w:color w:val="000000"/>
                <w:sz w:val="24"/>
                <w:lang w:eastAsia="id-ID"/>
              </w:rPr>
              <w:t>Islam, Hindu, Katolik, Budha</w:t>
            </w:r>
          </w:p>
        </w:tc>
      </w:tr>
      <w:tr w:rsidR="00A33B91" w:rsidRPr="00CE51EE" w:rsidTr="00C8558D">
        <w:trPr>
          <w:trHeight w:val="311"/>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A33B91" w:rsidRPr="00CE51EE" w:rsidRDefault="00A33B91" w:rsidP="00C8558D">
            <w:pPr>
              <w:spacing w:after="0" w:line="360" w:lineRule="auto"/>
              <w:jc w:val="both"/>
              <w:rPr>
                <w:rFonts w:ascii="Arial Narrow" w:eastAsia="Times New Roman" w:hAnsi="Arial Narrow" w:cs="Times New Roman"/>
                <w:color w:val="000000"/>
                <w:sz w:val="24"/>
                <w:lang w:eastAsia="id-ID"/>
              </w:rPr>
            </w:pPr>
            <w:r w:rsidRPr="00CE51EE">
              <w:rPr>
                <w:rFonts w:ascii="Arial Narrow" w:eastAsia="Times New Roman" w:hAnsi="Arial Narrow" w:cs="Times New Roman"/>
                <w:color w:val="000000"/>
                <w:sz w:val="24"/>
                <w:lang w:eastAsia="id-ID"/>
              </w:rPr>
              <w:t>Pendapatan</w:t>
            </w:r>
          </w:p>
        </w:tc>
        <w:tc>
          <w:tcPr>
            <w:tcW w:w="6266" w:type="dxa"/>
            <w:tcBorders>
              <w:top w:val="nil"/>
              <w:left w:val="nil"/>
              <w:bottom w:val="single" w:sz="4" w:space="0" w:color="auto"/>
              <w:right w:val="single" w:sz="4" w:space="0" w:color="auto"/>
            </w:tcBorders>
            <w:shd w:val="clear" w:color="auto" w:fill="auto"/>
            <w:noWrap/>
            <w:vAlign w:val="center"/>
            <w:hideMark/>
          </w:tcPr>
          <w:p w:rsidR="00A33B91" w:rsidRPr="00CE51EE" w:rsidRDefault="00DF0A84" w:rsidP="00C8558D">
            <w:pPr>
              <w:spacing w:after="0" w:line="360" w:lineRule="auto"/>
              <w:jc w:val="both"/>
              <w:rPr>
                <w:rFonts w:ascii="Arial Narrow" w:eastAsia="Times New Roman" w:hAnsi="Arial Narrow" w:cs="Times New Roman"/>
                <w:color w:val="000000"/>
                <w:sz w:val="24"/>
                <w:lang w:eastAsia="id-ID"/>
              </w:rPr>
            </w:pPr>
            <w:r>
              <w:rPr>
                <w:rFonts w:ascii="Arial Narrow" w:eastAsia="Times New Roman" w:hAnsi="Arial Narrow" w:cs="Times New Roman"/>
                <w:color w:val="000000"/>
                <w:sz w:val="24"/>
                <w:lang w:eastAsia="id-ID"/>
              </w:rPr>
              <w:t>Rp 100.000 - &gt; Rp 500.000</w:t>
            </w:r>
            <w:r w:rsidR="00943244">
              <w:rPr>
                <w:rFonts w:ascii="Arial Narrow" w:eastAsia="Times New Roman" w:hAnsi="Arial Narrow" w:cs="Times New Roman"/>
                <w:color w:val="000000"/>
                <w:sz w:val="24"/>
                <w:lang w:eastAsia="id-ID"/>
              </w:rPr>
              <w:t>/bulan</w:t>
            </w:r>
          </w:p>
        </w:tc>
      </w:tr>
      <w:tr w:rsidR="00A33B91" w:rsidRPr="00CE51EE" w:rsidTr="00C8558D">
        <w:trPr>
          <w:trHeight w:val="311"/>
        </w:trPr>
        <w:tc>
          <w:tcPr>
            <w:tcW w:w="2140" w:type="dxa"/>
            <w:tcBorders>
              <w:top w:val="nil"/>
              <w:left w:val="single" w:sz="4" w:space="0" w:color="auto"/>
              <w:bottom w:val="single" w:sz="4" w:space="0" w:color="auto"/>
              <w:right w:val="single" w:sz="4" w:space="0" w:color="auto"/>
            </w:tcBorders>
            <w:shd w:val="clear" w:color="000000" w:fill="8DB4E3"/>
            <w:noWrap/>
            <w:vAlign w:val="center"/>
            <w:hideMark/>
          </w:tcPr>
          <w:p w:rsidR="00A33B91" w:rsidRPr="00CE51EE" w:rsidRDefault="00A33B91" w:rsidP="00C8558D">
            <w:pPr>
              <w:spacing w:after="0" w:line="360" w:lineRule="auto"/>
              <w:jc w:val="both"/>
              <w:rPr>
                <w:rFonts w:ascii="Arial Narrow" w:eastAsia="Times New Roman" w:hAnsi="Arial Narrow" w:cs="Times New Roman"/>
                <w:b/>
                <w:bCs/>
                <w:color w:val="000000"/>
                <w:sz w:val="24"/>
                <w:lang w:eastAsia="id-ID"/>
              </w:rPr>
            </w:pPr>
            <w:r w:rsidRPr="00CE51EE">
              <w:rPr>
                <w:rFonts w:ascii="Arial Narrow" w:eastAsia="Times New Roman" w:hAnsi="Arial Narrow" w:cs="Times New Roman"/>
                <w:b/>
                <w:bCs/>
                <w:color w:val="000000"/>
                <w:sz w:val="24"/>
                <w:lang w:eastAsia="id-ID"/>
              </w:rPr>
              <w:t>GEOGRAFIS</w:t>
            </w:r>
          </w:p>
        </w:tc>
        <w:tc>
          <w:tcPr>
            <w:tcW w:w="6266" w:type="dxa"/>
            <w:tcBorders>
              <w:top w:val="nil"/>
              <w:left w:val="nil"/>
              <w:bottom w:val="single" w:sz="4" w:space="0" w:color="auto"/>
              <w:right w:val="single" w:sz="4" w:space="0" w:color="auto"/>
            </w:tcBorders>
            <w:shd w:val="clear" w:color="000000" w:fill="8DB4E3"/>
            <w:noWrap/>
            <w:vAlign w:val="center"/>
            <w:hideMark/>
          </w:tcPr>
          <w:p w:rsidR="00A33B91" w:rsidRPr="00CE51EE" w:rsidRDefault="00A33B91" w:rsidP="00C8558D">
            <w:pPr>
              <w:spacing w:after="0" w:line="360" w:lineRule="auto"/>
              <w:jc w:val="both"/>
              <w:rPr>
                <w:rFonts w:ascii="Arial Narrow" w:eastAsia="Times New Roman" w:hAnsi="Arial Narrow" w:cs="Times New Roman"/>
                <w:color w:val="000000"/>
                <w:sz w:val="24"/>
                <w:lang w:eastAsia="id-ID"/>
              </w:rPr>
            </w:pPr>
            <w:r w:rsidRPr="00CE51EE">
              <w:rPr>
                <w:rFonts w:ascii="Arial Narrow" w:eastAsia="Times New Roman" w:hAnsi="Arial Narrow" w:cs="Times New Roman"/>
                <w:color w:val="000000"/>
                <w:sz w:val="24"/>
                <w:lang w:eastAsia="id-ID"/>
              </w:rPr>
              <w:t> </w:t>
            </w:r>
          </w:p>
        </w:tc>
      </w:tr>
      <w:tr w:rsidR="00A33B91" w:rsidRPr="00CE51EE" w:rsidTr="00C8558D">
        <w:trPr>
          <w:trHeight w:val="311"/>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A33B91" w:rsidRPr="00CE51EE" w:rsidRDefault="00A33B91" w:rsidP="00C8558D">
            <w:pPr>
              <w:spacing w:after="0" w:line="360" w:lineRule="auto"/>
              <w:jc w:val="both"/>
              <w:rPr>
                <w:rFonts w:ascii="Arial Narrow" w:eastAsia="Times New Roman" w:hAnsi="Arial Narrow" w:cs="Times New Roman"/>
                <w:color w:val="000000"/>
                <w:sz w:val="24"/>
                <w:lang w:eastAsia="id-ID"/>
              </w:rPr>
            </w:pPr>
            <w:r w:rsidRPr="00CE51EE">
              <w:rPr>
                <w:rFonts w:ascii="Arial Narrow" w:eastAsia="Times New Roman" w:hAnsi="Arial Narrow" w:cs="Times New Roman"/>
                <w:color w:val="000000"/>
                <w:sz w:val="24"/>
                <w:lang w:eastAsia="id-ID"/>
              </w:rPr>
              <w:t>Tempat Tinggal</w:t>
            </w:r>
          </w:p>
        </w:tc>
        <w:tc>
          <w:tcPr>
            <w:tcW w:w="6266" w:type="dxa"/>
            <w:tcBorders>
              <w:top w:val="nil"/>
              <w:left w:val="nil"/>
              <w:bottom w:val="single" w:sz="4" w:space="0" w:color="auto"/>
              <w:right w:val="single" w:sz="4" w:space="0" w:color="auto"/>
            </w:tcBorders>
            <w:shd w:val="clear" w:color="auto" w:fill="auto"/>
            <w:noWrap/>
            <w:vAlign w:val="center"/>
            <w:hideMark/>
          </w:tcPr>
          <w:p w:rsidR="00A33B91" w:rsidRPr="00CE51EE" w:rsidRDefault="00A33B91" w:rsidP="00C8558D">
            <w:pPr>
              <w:spacing w:after="0" w:line="360" w:lineRule="auto"/>
              <w:jc w:val="both"/>
              <w:rPr>
                <w:rFonts w:ascii="Arial Narrow" w:eastAsia="Times New Roman" w:hAnsi="Arial Narrow" w:cs="Times New Roman"/>
                <w:color w:val="000000"/>
                <w:sz w:val="24"/>
                <w:lang w:eastAsia="id-ID"/>
              </w:rPr>
            </w:pPr>
            <w:r w:rsidRPr="00CE51EE">
              <w:rPr>
                <w:rFonts w:ascii="Arial Narrow" w:eastAsia="Times New Roman" w:hAnsi="Arial Narrow" w:cs="Times New Roman"/>
                <w:color w:val="000000"/>
                <w:sz w:val="24"/>
                <w:lang w:eastAsia="id-ID"/>
              </w:rPr>
              <w:t>Wilayah Mangkang - Penggaron, Penggaron - Mangkang, Ungaran - Terboyo, Terboyo - Ungaran</w:t>
            </w:r>
          </w:p>
        </w:tc>
      </w:tr>
      <w:tr w:rsidR="00A33B91" w:rsidRPr="00CE51EE" w:rsidTr="00C8558D">
        <w:trPr>
          <w:trHeight w:val="311"/>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A33B91" w:rsidRPr="00CE51EE" w:rsidRDefault="00A33B91" w:rsidP="00C8558D">
            <w:pPr>
              <w:spacing w:after="0" w:line="360" w:lineRule="auto"/>
              <w:jc w:val="both"/>
              <w:rPr>
                <w:rFonts w:ascii="Arial Narrow" w:eastAsia="Times New Roman" w:hAnsi="Arial Narrow" w:cs="Times New Roman"/>
                <w:color w:val="000000"/>
                <w:sz w:val="24"/>
                <w:lang w:eastAsia="id-ID"/>
              </w:rPr>
            </w:pPr>
            <w:r w:rsidRPr="00CE51EE">
              <w:rPr>
                <w:rFonts w:ascii="Arial Narrow" w:eastAsia="Times New Roman" w:hAnsi="Arial Narrow" w:cs="Times New Roman"/>
                <w:color w:val="000000"/>
                <w:sz w:val="24"/>
                <w:lang w:eastAsia="id-ID"/>
              </w:rPr>
              <w:t>Ukuran Kota</w:t>
            </w:r>
          </w:p>
        </w:tc>
        <w:tc>
          <w:tcPr>
            <w:tcW w:w="6266" w:type="dxa"/>
            <w:tcBorders>
              <w:top w:val="nil"/>
              <w:left w:val="nil"/>
              <w:bottom w:val="single" w:sz="4" w:space="0" w:color="auto"/>
              <w:right w:val="single" w:sz="4" w:space="0" w:color="auto"/>
            </w:tcBorders>
            <w:shd w:val="clear" w:color="auto" w:fill="auto"/>
            <w:noWrap/>
            <w:vAlign w:val="center"/>
            <w:hideMark/>
          </w:tcPr>
          <w:p w:rsidR="00A33B91" w:rsidRPr="00CE51EE" w:rsidRDefault="00A33B91" w:rsidP="00C8558D">
            <w:pPr>
              <w:spacing w:after="0" w:line="360" w:lineRule="auto"/>
              <w:jc w:val="both"/>
              <w:rPr>
                <w:rFonts w:ascii="Arial Narrow" w:eastAsia="Times New Roman" w:hAnsi="Arial Narrow" w:cs="Times New Roman"/>
                <w:color w:val="000000"/>
                <w:sz w:val="24"/>
                <w:lang w:eastAsia="id-ID"/>
              </w:rPr>
            </w:pPr>
            <w:r w:rsidRPr="00CE51EE">
              <w:rPr>
                <w:rFonts w:ascii="Arial Narrow" w:eastAsia="Times New Roman" w:hAnsi="Arial Narrow" w:cs="Times New Roman"/>
                <w:color w:val="000000"/>
                <w:sz w:val="24"/>
                <w:lang w:eastAsia="id-ID"/>
              </w:rPr>
              <w:t>Kotamadya</w:t>
            </w:r>
          </w:p>
        </w:tc>
      </w:tr>
      <w:tr w:rsidR="00A33B91" w:rsidRPr="00CE51EE" w:rsidTr="00C8558D">
        <w:trPr>
          <w:trHeight w:val="311"/>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A33B91" w:rsidRPr="00CE51EE" w:rsidRDefault="00A33B91" w:rsidP="00C8558D">
            <w:pPr>
              <w:spacing w:after="0" w:line="360" w:lineRule="auto"/>
              <w:jc w:val="both"/>
              <w:rPr>
                <w:rFonts w:ascii="Arial Narrow" w:eastAsia="Times New Roman" w:hAnsi="Arial Narrow" w:cs="Times New Roman"/>
                <w:color w:val="000000"/>
                <w:sz w:val="24"/>
                <w:lang w:eastAsia="id-ID"/>
              </w:rPr>
            </w:pPr>
            <w:r w:rsidRPr="00CE51EE">
              <w:rPr>
                <w:rFonts w:ascii="Arial Narrow" w:eastAsia="Times New Roman" w:hAnsi="Arial Narrow" w:cs="Times New Roman"/>
                <w:color w:val="000000"/>
                <w:sz w:val="24"/>
                <w:lang w:eastAsia="id-ID"/>
              </w:rPr>
              <w:t>Kepadatan</w:t>
            </w:r>
          </w:p>
        </w:tc>
        <w:tc>
          <w:tcPr>
            <w:tcW w:w="6266" w:type="dxa"/>
            <w:tcBorders>
              <w:top w:val="nil"/>
              <w:left w:val="nil"/>
              <w:bottom w:val="single" w:sz="4" w:space="0" w:color="auto"/>
              <w:right w:val="single" w:sz="4" w:space="0" w:color="auto"/>
            </w:tcBorders>
            <w:shd w:val="clear" w:color="auto" w:fill="auto"/>
            <w:noWrap/>
            <w:vAlign w:val="center"/>
            <w:hideMark/>
          </w:tcPr>
          <w:p w:rsidR="00A33B91" w:rsidRPr="00CE51EE" w:rsidRDefault="00A33B91" w:rsidP="00C8558D">
            <w:pPr>
              <w:spacing w:after="0" w:line="360" w:lineRule="auto"/>
              <w:jc w:val="both"/>
              <w:rPr>
                <w:rFonts w:ascii="Arial Narrow" w:eastAsia="Times New Roman" w:hAnsi="Arial Narrow" w:cs="Times New Roman"/>
                <w:color w:val="000000"/>
                <w:sz w:val="24"/>
                <w:lang w:eastAsia="id-ID"/>
              </w:rPr>
            </w:pPr>
            <w:r w:rsidRPr="00CE51EE">
              <w:rPr>
                <w:rFonts w:ascii="Arial Narrow" w:eastAsia="Times New Roman" w:hAnsi="Arial Narrow" w:cs="Times New Roman"/>
                <w:color w:val="000000"/>
                <w:sz w:val="24"/>
                <w:lang w:eastAsia="id-ID"/>
              </w:rPr>
              <w:t>Urban</w:t>
            </w:r>
          </w:p>
        </w:tc>
      </w:tr>
      <w:tr w:rsidR="00A33B91" w:rsidRPr="00CE51EE" w:rsidTr="00C8558D">
        <w:trPr>
          <w:trHeight w:val="311"/>
        </w:trPr>
        <w:tc>
          <w:tcPr>
            <w:tcW w:w="2140" w:type="dxa"/>
            <w:tcBorders>
              <w:top w:val="nil"/>
              <w:left w:val="single" w:sz="4" w:space="0" w:color="auto"/>
              <w:bottom w:val="single" w:sz="4" w:space="0" w:color="auto"/>
              <w:right w:val="single" w:sz="4" w:space="0" w:color="auto"/>
            </w:tcBorders>
            <w:shd w:val="clear" w:color="000000" w:fill="8DB4E3"/>
            <w:noWrap/>
            <w:vAlign w:val="center"/>
            <w:hideMark/>
          </w:tcPr>
          <w:p w:rsidR="00A33B91" w:rsidRPr="00CE51EE" w:rsidRDefault="00A33B91" w:rsidP="00C8558D">
            <w:pPr>
              <w:spacing w:after="0" w:line="360" w:lineRule="auto"/>
              <w:jc w:val="both"/>
              <w:rPr>
                <w:rFonts w:ascii="Arial Narrow" w:eastAsia="Times New Roman" w:hAnsi="Arial Narrow" w:cs="Times New Roman"/>
                <w:b/>
                <w:bCs/>
                <w:color w:val="000000"/>
                <w:sz w:val="24"/>
                <w:lang w:eastAsia="id-ID"/>
              </w:rPr>
            </w:pPr>
            <w:r w:rsidRPr="00CE51EE">
              <w:rPr>
                <w:rFonts w:ascii="Arial Narrow" w:eastAsia="Times New Roman" w:hAnsi="Arial Narrow" w:cs="Times New Roman"/>
                <w:b/>
                <w:bCs/>
                <w:color w:val="000000"/>
                <w:sz w:val="24"/>
                <w:lang w:eastAsia="id-ID"/>
              </w:rPr>
              <w:t>PSIKOGRAFIS</w:t>
            </w:r>
          </w:p>
        </w:tc>
        <w:tc>
          <w:tcPr>
            <w:tcW w:w="6266" w:type="dxa"/>
            <w:tcBorders>
              <w:top w:val="nil"/>
              <w:left w:val="nil"/>
              <w:bottom w:val="single" w:sz="4" w:space="0" w:color="auto"/>
              <w:right w:val="single" w:sz="4" w:space="0" w:color="auto"/>
            </w:tcBorders>
            <w:shd w:val="clear" w:color="000000" w:fill="8DB4E3"/>
            <w:noWrap/>
            <w:vAlign w:val="center"/>
            <w:hideMark/>
          </w:tcPr>
          <w:p w:rsidR="00A33B91" w:rsidRPr="00CE51EE" w:rsidRDefault="00A33B91" w:rsidP="00C8558D">
            <w:pPr>
              <w:spacing w:after="0" w:line="360" w:lineRule="auto"/>
              <w:jc w:val="both"/>
              <w:rPr>
                <w:rFonts w:ascii="Arial Narrow" w:eastAsia="Times New Roman" w:hAnsi="Arial Narrow" w:cs="Times New Roman"/>
                <w:color w:val="000000"/>
                <w:sz w:val="24"/>
                <w:lang w:eastAsia="id-ID"/>
              </w:rPr>
            </w:pPr>
            <w:r w:rsidRPr="00CE51EE">
              <w:rPr>
                <w:rFonts w:ascii="Arial Narrow" w:eastAsia="Times New Roman" w:hAnsi="Arial Narrow" w:cs="Times New Roman"/>
                <w:color w:val="000000"/>
                <w:sz w:val="24"/>
                <w:lang w:eastAsia="id-ID"/>
              </w:rPr>
              <w:t> </w:t>
            </w:r>
          </w:p>
        </w:tc>
      </w:tr>
      <w:tr w:rsidR="00A33B91" w:rsidRPr="00CE51EE" w:rsidTr="00C8558D">
        <w:trPr>
          <w:trHeight w:val="311"/>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A33B91" w:rsidRPr="00CE51EE" w:rsidRDefault="00A33B91" w:rsidP="00C8558D">
            <w:pPr>
              <w:spacing w:after="0" w:line="360" w:lineRule="auto"/>
              <w:jc w:val="both"/>
              <w:rPr>
                <w:rFonts w:ascii="Arial Narrow" w:eastAsia="Times New Roman" w:hAnsi="Arial Narrow" w:cs="Times New Roman"/>
                <w:color w:val="000000"/>
                <w:sz w:val="24"/>
                <w:lang w:eastAsia="id-ID"/>
              </w:rPr>
            </w:pPr>
            <w:r w:rsidRPr="00CE51EE">
              <w:rPr>
                <w:rFonts w:ascii="Arial Narrow" w:eastAsia="Times New Roman" w:hAnsi="Arial Narrow" w:cs="Times New Roman"/>
                <w:color w:val="000000"/>
                <w:sz w:val="24"/>
                <w:lang w:eastAsia="id-ID"/>
              </w:rPr>
              <w:t>Kelas Sosial</w:t>
            </w:r>
          </w:p>
        </w:tc>
        <w:tc>
          <w:tcPr>
            <w:tcW w:w="6266" w:type="dxa"/>
            <w:tcBorders>
              <w:top w:val="nil"/>
              <w:left w:val="nil"/>
              <w:bottom w:val="single" w:sz="4" w:space="0" w:color="auto"/>
              <w:right w:val="single" w:sz="4" w:space="0" w:color="auto"/>
            </w:tcBorders>
            <w:shd w:val="clear" w:color="auto" w:fill="auto"/>
            <w:noWrap/>
            <w:vAlign w:val="center"/>
            <w:hideMark/>
          </w:tcPr>
          <w:p w:rsidR="00A33B91" w:rsidRPr="00CE51EE" w:rsidRDefault="00A33B91" w:rsidP="00C8558D">
            <w:pPr>
              <w:spacing w:after="0" w:line="360" w:lineRule="auto"/>
              <w:jc w:val="both"/>
              <w:rPr>
                <w:rFonts w:ascii="Arial Narrow" w:eastAsia="Times New Roman" w:hAnsi="Arial Narrow" w:cs="Times New Roman"/>
                <w:color w:val="000000"/>
                <w:sz w:val="24"/>
                <w:lang w:eastAsia="id-ID"/>
              </w:rPr>
            </w:pPr>
            <w:r w:rsidRPr="00CE51EE">
              <w:rPr>
                <w:rFonts w:ascii="Arial Narrow" w:eastAsia="Times New Roman" w:hAnsi="Arial Narrow" w:cs="Times New Roman"/>
                <w:color w:val="000000"/>
                <w:sz w:val="24"/>
                <w:lang w:eastAsia="id-ID"/>
              </w:rPr>
              <w:t>Menengah ke bawah (Kelas Pekerja)</w:t>
            </w:r>
          </w:p>
        </w:tc>
      </w:tr>
      <w:tr w:rsidR="00A33B91" w:rsidRPr="00CE51EE" w:rsidTr="00C8558D">
        <w:trPr>
          <w:trHeight w:val="931"/>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A33B91" w:rsidRPr="00CE51EE" w:rsidRDefault="00A33B91" w:rsidP="00C8558D">
            <w:pPr>
              <w:spacing w:after="0" w:line="360" w:lineRule="auto"/>
              <w:jc w:val="both"/>
              <w:rPr>
                <w:rFonts w:ascii="Arial Narrow" w:eastAsia="Times New Roman" w:hAnsi="Arial Narrow" w:cs="Times New Roman"/>
                <w:color w:val="000000"/>
                <w:sz w:val="24"/>
                <w:lang w:eastAsia="id-ID"/>
              </w:rPr>
            </w:pPr>
            <w:r w:rsidRPr="00CE51EE">
              <w:rPr>
                <w:rFonts w:ascii="Arial Narrow" w:eastAsia="Times New Roman" w:hAnsi="Arial Narrow" w:cs="Times New Roman"/>
                <w:color w:val="000000"/>
                <w:sz w:val="24"/>
                <w:lang w:eastAsia="id-ID"/>
              </w:rPr>
              <w:t>Gaya Hidup</w:t>
            </w:r>
          </w:p>
        </w:tc>
        <w:tc>
          <w:tcPr>
            <w:tcW w:w="6266" w:type="dxa"/>
            <w:tcBorders>
              <w:top w:val="nil"/>
              <w:left w:val="nil"/>
              <w:bottom w:val="single" w:sz="4" w:space="0" w:color="auto"/>
              <w:right w:val="single" w:sz="4" w:space="0" w:color="auto"/>
            </w:tcBorders>
            <w:shd w:val="clear" w:color="auto" w:fill="auto"/>
            <w:vAlign w:val="center"/>
            <w:hideMark/>
          </w:tcPr>
          <w:p w:rsidR="00A33B91" w:rsidRPr="00CE51EE" w:rsidRDefault="001714DD" w:rsidP="00C8558D">
            <w:pPr>
              <w:spacing w:after="0" w:line="360" w:lineRule="auto"/>
              <w:jc w:val="both"/>
              <w:rPr>
                <w:rFonts w:ascii="Arial Narrow" w:eastAsia="Times New Roman" w:hAnsi="Arial Narrow" w:cs="Times New Roman"/>
                <w:color w:val="000000"/>
                <w:sz w:val="24"/>
                <w:lang w:eastAsia="id-ID"/>
              </w:rPr>
            </w:pPr>
            <w:r>
              <w:rPr>
                <w:rFonts w:ascii="Arial Narrow" w:eastAsia="Times New Roman" w:hAnsi="Arial Narrow" w:cs="Times New Roman"/>
                <w:color w:val="000000"/>
                <w:sz w:val="24"/>
                <w:lang w:eastAsia="id-ID"/>
              </w:rPr>
              <w:t>Anak kelas pekerja</w:t>
            </w:r>
            <w:r w:rsidR="00A33B91" w:rsidRPr="00CE51EE">
              <w:rPr>
                <w:rFonts w:ascii="Arial Narrow" w:eastAsia="Times New Roman" w:hAnsi="Arial Narrow" w:cs="Times New Roman"/>
                <w:color w:val="000000"/>
                <w:sz w:val="24"/>
                <w:lang w:eastAsia="id-ID"/>
              </w:rPr>
              <w:t>, diatur waktu, memenuhi kebutuhan primer, menggunakan angkutan umum sebagai alternatif pilihan, aktif menjalankan aktifitas, komuter, menghabiskan week end ke tempat hiburan (mall) bersama teman, bekerja keras</w:t>
            </w:r>
          </w:p>
        </w:tc>
      </w:tr>
    </w:tbl>
    <w:p w:rsidR="00A33B91" w:rsidRDefault="00A33B91" w:rsidP="00A33B91">
      <w:pPr>
        <w:spacing w:after="0" w:line="360" w:lineRule="auto"/>
        <w:jc w:val="both"/>
        <w:rPr>
          <w:rFonts w:ascii="Arial Narrow" w:hAnsi="Arial Narrow"/>
          <w:sz w:val="24"/>
          <w:szCs w:val="24"/>
        </w:rPr>
      </w:pPr>
    </w:p>
    <w:p w:rsidR="00A33B91" w:rsidRDefault="00A33B91" w:rsidP="00A33B91">
      <w:pPr>
        <w:spacing w:after="0" w:line="360" w:lineRule="auto"/>
        <w:jc w:val="both"/>
        <w:rPr>
          <w:rFonts w:ascii="Arial Narrow" w:hAnsi="Arial Narrow"/>
          <w:sz w:val="24"/>
          <w:szCs w:val="24"/>
        </w:rPr>
      </w:pPr>
      <w:r>
        <w:rPr>
          <w:rFonts w:ascii="Arial Narrow" w:hAnsi="Arial Narrow"/>
          <w:sz w:val="24"/>
          <w:szCs w:val="24"/>
        </w:rPr>
        <w:lastRenderedPageBreak/>
        <w:t xml:space="preserve">Pemilihan usia tersebut adalah dikarenakan jumlah penumpang dengan usia tersebut jauh lebih banyak dibandingkan usia di atasnya. Untuk anak – anak di bawah usia 13 belum banyak yang mengendarai angkutan umum dan tingginya belum mengakomodir untuk mencapai pegangan tangan. Menyasar usia muda dengan standar pendidikan tertentu lebih mudah dibandingkan kalangan buruh yang rata – rata berpendidikan terakhir SD. </w:t>
      </w:r>
    </w:p>
    <w:p w:rsidR="00A33B91" w:rsidRDefault="00A33B91" w:rsidP="00A33B91">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Ada banyak wilayah yang dipadati anak muda dan usia sekolah dalam rute BRT, seperti misal wilayah SMA 5, Muradi, SMA 8, MILO, Simpang Lima, Gramedia, RRI Stasiun, Sahid Plaza, TK Srondol, Don Bosko, Gelael Akpol. Wilayah – wilayah tersebut cenderung penuh dengan anak muda. Berdasarkan wawancara singkat dengan petugas BRT, jumlah usia sekolah – kerja yang me</w:t>
      </w:r>
      <w:r w:rsidR="0078717B">
        <w:rPr>
          <w:rFonts w:ascii="Arial Narrow" w:eastAsia="Times New Roman" w:hAnsi="Arial Narrow" w:cs="Times New Roman"/>
          <w:sz w:val="24"/>
          <w:szCs w:val="24"/>
          <w:lang w:eastAsia="id-ID"/>
        </w:rPr>
        <w:t>nggunakan jasa BRT sebanyak 80%, untuk usia sekolah saja kurang lebih mencapai 40%</w:t>
      </w:r>
    </w:p>
    <w:p w:rsidR="00C347E3" w:rsidRDefault="00C347E3" w:rsidP="00A33B91">
      <w:pPr>
        <w:spacing w:after="0" w:line="360" w:lineRule="auto"/>
        <w:jc w:val="both"/>
        <w:rPr>
          <w:rFonts w:ascii="Arial Narrow" w:eastAsia="Times New Roman" w:hAnsi="Arial Narrow" w:cs="Times New Roman"/>
          <w:sz w:val="24"/>
          <w:szCs w:val="24"/>
          <w:lang w:eastAsia="id-ID"/>
        </w:rPr>
      </w:pPr>
    </w:p>
    <w:p w:rsidR="00C347E3" w:rsidRDefault="00C347E3" w:rsidP="00A33B91">
      <w:pPr>
        <w:spacing w:after="0" w:line="360" w:lineRule="auto"/>
        <w:jc w:val="both"/>
        <w:rPr>
          <w:rFonts w:ascii="Arial Narrow" w:eastAsia="Times New Roman" w:hAnsi="Arial Narrow" w:cs="Times New Roman"/>
          <w:sz w:val="24"/>
          <w:szCs w:val="24"/>
          <w:lang w:eastAsia="id-ID"/>
        </w:rPr>
      </w:pPr>
    </w:p>
    <w:p w:rsidR="00C347E3" w:rsidRDefault="00C347E3" w:rsidP="00A33B91">
      <w:pPr>
        <w:spacing w:after="0" w:line="360" w:lineRule="auto"/>
        <w:jc w:val="both"/>
        <w:rPr>
          <w:rFonts w:ascii="Arial Narrow" w:eastAsia="Times New Roman" w:hAnsi="Arial Narrow" w:cs="Times New Roman"/>
          <w:sz w:val="24"/>
          <w:szCs w:val="24"/>
          <w:lang w:eastAsia="id-ID"/>
        </w:rPr>
      </w:pPr>
    </w:p>
    <w:p w:rsidR="00C347E3" w:rsidRDefault="00C347E3" w:rsidP="00A33B91">
      <w:pPr>
        <w:spacing w:after="0" w:line="360" w:lineRule="auto"/>
        <w:jc w:val="both"/>
        <w:rPr>
          <w:rFonts w:ascii="Arial Narrow" w:eastAsia="Times New Roman" w:hAnsi="Arial Narrow" w:cs="Times New Roman"/>
          <w:sz w:val="24"/>
          <w:szCs w:val="24"/>
          <w:lang w:eastAsia="id-ID"/>
        </w:rPr>
      </w:pPr>
    </w:p>
    <w:p w:rsidR="00C347E3" w:rsidRDefault="00C347E3" w:rsidP="00A33B91">
      <w:pPr>
        <w:spacing w:after="0" w:line="360" w:lineRule="auto"/>
        <w:jc w:val="both"/>
        <w:rPr>
          <w:rFonts w:ascii="Arial Narrow" w:eastAsia="Times New Roman" w:hAnsi="Arial Narrow" w:cs="Times New Roman"/>
          <w:sz w:val="24"/>
          <w:szCs w:val="24"/>
          <w:lang w:eastAsia="id-ID"/>
        </w:rPr>
      </w:pPr>
    </w:p>
    <w:p w:rsidR="00C347E3" w:rsidRDefault="00C347E3" w:rsidP="00A33B91">
      <w:pPr>
        <w:spacing w:after="0" w:line="360" w:lineRule="auto"/>
        <w:jc w:val="both"/>
        <w:rPr>
          <w:rFonts w:ascii="Arial Narrow" w:eastAsia="Times New Roman" w:hAnsi="Arial Narrow" w:cs="Times New Roman"/>
          <w:sz w:val="24"/>
          <w:szCs w:val="24"/>
          <w:lang w:eastAsia="id-ID"/>
        </w:rPr>
      </w:pPr>
    </w:p>
    <w:p w:rsidR="00C347E3" w:rsidRDefault="00C347E3" w:rsidP="00A33B91">
      <w:pPr>
        <w:spacing w:after="0" w:line="360" w:lineRule="auto"/>
        <w:jc w:val="both"/>
        <w:rPr>
          <w:rFonts w:ascii="Arial Narrow" w:eastAsia="Times New Roman" w:hAnsi="Arial Narrow" w:cs="Times New Roman"/>
          <w:sz w:val="24"/>
          <w:szCs w:val="24"/>
          <w:lang w:eastAsia="id-ID"/>
        </w:rPr>
      </w:pPr>
    </w:p>
    <w:p w:rsidR="00C347E3" w:rsidRDefault="00C347E3" w:rsidP="00A33B91">
      <w:pPr>
        <w:spacing w:after="0" w:line="360" w:lineRule="auto"/>
        <w:jc w:val="both"/>
        <w:rPr>
          <w:rFonts w:ascii="Arial Narrow" w:eastAsia="Times New Roman" w:hAnsi="Arial Narrow" w:cs="Times New Roman"/>
          <w:sz w:val="24"/>
          <w:szCs w:val="24"/>
          <w:lang w:eastAsia="id-ID"/>
        </w:rPr>
      </w:pPr>
    </w:p>
    <w:p w:rsidR="00C347E3" w:rsidRDefault="00C347E3" w:rsidP="00A33B91">
      <w:pPr>
        <w:spacing w:after="0" w:line="360" w:lineRule="auto"/>
        <w:jc w:val="both"/>
        <w:rPr>
          <w:rFonts w:ascii="Arial Narrow" w:eastAsia="Times New Roman" w:hAnsi="Arial Narrow" w:cs="Times New Roman"/>
          <w:sz w:val="24"/>
          <w:szCs w:val="24"/>
          <w:lang w:eastAsia="id-ID"/>
        </w:rPr>
      </w:pPr>
    </w:p>
    <w:p w:rsidR="00C347E3" w:rsidRDefault="00C347E3" w:rsidP="00A33B91">
      <w:pPr>
        <w:spacing w:after="0" w:line="360" w:lineRule="auto"/>
        <w:jc w:val="both"/>
        <w:rPr>
          <w:rFonts w:ascii="Arial Narrow" w:eastAsia="Times New Roman" w:hAnsi="Arial Narrow" w:cs="Times New Roman"/>
          <w:sz w:val="24"/>
          <w:szCs w:val="24"/>
          <w:lang w:eastAsia="id-ID"/>
        </w:rPr>
      </w:pPr>
    </w:p>
    <w:p w:rsidR="00C347E3" w:rsidRDefault="00C347E3" w:rsidP="00A33B91">
      <w:pPr>
        <w:spacing w:after="0" w:line="360" w:lineRule="auto"/>
        <w:jc w:val="both"/>
        <w:rPr>
          <w:rFonts w:ascii="Arial Narrow" w:eastAsia="Times New Roman" w:hAnsi="Arial Narrow" w:cs="Times New Roman"/>
          <w:sz w:val="24"/>
          <w:szCs w:val="24"/>
          <w:lang w:eastAsia="id-ID"/>
        </w:rPr>
      </w:pPr>
    </w:p>
    <w:p w:rsidR="00C347E3" w:rsidRDefault="00DC2076" w:rsidP="00DC2076">
      <w:pPr>
        <w:spacing w:after="0" w:line="360" w:lineRule="auto"/>
        <w:jc w:val="right"/>
        <w:rPr>
          <w:rFonts w:ascii="Arial Narrow" w:eastAsia="Times New Roman" w:hAnsi="Arial Narrow" w:cs="Times New Roman"/>
          <w:sz w:val="24"/>
          <w:szCs w:val="24"/>
          <w:lang w:eastAsia="id-ID"/>
        </w:rPr>
      </w:pPr>
      <w:r>
        <w:rPr>
          <w:rFonts w:ascii="Arial Narrow" w:eastAsia="Times New Roman" w:hAnsi="Arial Narrow" w:cs="Times New Roman"/>
          <w:noProof/>
          <w:sz w:val="24"/>
          <w:szCs w:val="24"/>
          <w:lang w:eastAsia="id-ID"/>
        </w:rPr>
        <w:drawing>
          <wp:inline distT="0" distB="0" distL="0" distR="0">
            <wp:extent cx="3081020" cy="2127250"/>
            <wp:effectExtent l="0" t="0" r="5080" b="6350"/>
            <wp:docPr id="23" name="Picture 23" descr="F:\AAA.ATUGAS KOM S2\CAWU 3\TUGAS\SOCIAL MARKETING\Desain\rap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AA.ATUGAS KOM S2\CAWU 3\TUGAS\SOCIAL MARKETING\Desain\rapi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1020" cy="2127250"/>
                    </a:xfrm>
                    <a:prstGeom prst="rect">
                      <a:avLst/>
                    </a:prstGeom>
                    <a:noFill/>
                    <a:ln>
                      <a:noFill/>
                    </a:ln>
                  </pic:spPr>
                </pic:pic>
              </a:graphicData>
            </a:graphic>
          </wp:inline>
        </w:drawing>
      </w:r>
    </w:p>
    <w:p w:rsidR="00C347E3" w:rsidRDefault="00C347E3" w:rsidP="00A33B91">
      <w:pPr>
        <w:spacing w:after="0" w:line="360" w:lineRule="auto"/>
        <w:jc w:val="both"/>
        <w:rPr>
          <w:rFonts w:ascii="Arial Narrow" w:eastAsia="Times New Roman" w:hAnsi="Arial Narrow" w:cs="Times New Roman"/>
          <w:sz w:val="24"/>
          <w:szCs w:val="24"/>
          <w:lang w:eastAsia="id-ID"/>
        </w:rPr>
      </w:pPr>
    </w:p>
    <w:p w:rsidR="00A33B91" w:rsidRPr="00F5206B" w:rsidRDefault="00CB6E5C" w:rsidP="004E56C4">
      <w:pPr>
        <w:pStyle w:val="Heading1"/>
        <w:rPr>
          <w:rFonts w:eastAsia="Times New Roman"/>
          <w:lang w:eastAsia="id-ID"/>
        </w:rPr>
      </w:pPr>
      <w:r w:rsidRPr="00F5206B">
        <w:rPr>
          <w:rFonts w:eastAsia="Times New Roman"/>
          <w:lang w:eastAsia="id-ID"/>
        </w:rPr>
        <w:t>GOALS &amp; OBJECTIVES</w:t>
      </w:r>
    </w:p>
    <w:p w:rsidR="00C347E3" w:rsidRPr="00C347E3" w:rsidRDefault="00C347E3" w:rsidP="00C347E3">
      <w:pPr>
        <w:spacing w:after="0" w:line="360" w:lineRule="auto"/>
        <w:jc w:val="center"/>
        <w:rPr>
          <w:rFonts w:ascii="Cooper Std Black" w:eastAsia="Times New Roman" w:hAnsi="Cooper Std Black" w:cs="Times New Roman"/>
          <w:sz w:val="32"/>
          <w:szCs w:val="24"/>
          <w:lang w:eastAsia="id-ID"/>
        </w:rPr>
      </w:pPr>
    </w:p>
    <w:p w:rsidR="00CB6E5C" w:rsidRPr="009128DD" w:rsidRDefault="00CB6E5C" w:rsidP="00CB6E5C">
      <w:pPr>
        <w:spacing w:after="0" w:line="360" w:lineRule="auto"/>
        <w:jc w:val="both"/>
        <w:rPr>
          <w:rFonts w:ascii="Arial Narrow" w:eastAsia="Times New Roman" w:hAnsi="Arial Narrow" w:cs="Times New Roman"/>
          <w:sz w:val="24"/>
          <w:szCs w:val="24"/>
          <w:lang w:eastAsia="id-ID"/>
        </w:rPr>
      </w:pPr>
    </w:p>
    <w:tbl>
      <w:tblPr>
        <w:tblStyle w:val="LightShading-Accent1"/>
        <w:tblW w:w="0" w:type="auto"/>
        <w:tblLook w:val="04A0" w:firstRow="1" w:lastRow="0" w:firstColumn="1" w:lastColumn="0" w:noHBand="0" w:noVBand="1"/>
      </w:tblPr>
      <w:tblGrid>
        <w:gridCol w:w="392"/>
        <w:gridCol w:w="8850"/>
      </w:tblGrid>
      <w:tr w:rsidR="00CB6E5C" w:rsidRPr="009128DD" w:rsidTr="00C855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rsidR="00CB6E5C" w:rsidRPr="009128DD" w:rsidRDefault="00CB6E5C" w:rsidP="00C8558D">
            <w:pPr>
              <w:spacing w:line="360" w:lineRule="auto"/>
              <w:jc w:val="both"/>
              <w:rPr>
                <w:rFonts w:ascii="Arial Narrow" w:eastAsia="Times New Roman" w:hAnsi="Arial Narrow" w:cs="Times New Roman"/>
                <w:b w:val="0"/>
                <w:color w:val="auto"/>
                <w:sz w:val="24"/>
                <w:szCs w:val="24"/>
                <w:lang w:eastAsia="id-ID"/>
              </w:rPr>
            </w:pPr>
          </w:p>
        </w:tc>
        <w:tc>
          <w:tcPr>
            <w:tcW w:w="8850" w:type="dxa"/>
          </w:tcPr>
          <w:p w:rsidR="00CB6E5C" w:rsidRPr="009128DD" w:rsidRDefault="00CB6E5C" w:rsidP="00C8558D">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 w:val="0"/>
                <w:color w:val="auto"/>
                <w:sz w:val="24"/>
                <w:szCs w:val="24"/>
                <w:u w:val="single"/>
                <w:lang w:eastAsia="id-ID"/>
              </w:rPr>
            </w:pPr>
            <w:r w:rsidRPr="009128DD">
              <w:rPr>
                <w:rFonts w:ascii="Arial Narrow" w:eastAsia="Times New Roman" w:hAnsi="Arial Narrow" w:cs="Times New Roman"/>
                <w:b w:val="0"/>
                <w:color w:val="auto"/>
                <w:sz w:val="24"/>
                <w:szCs w:val="24"/>
                <w:u w:val="single"/>
                <w:lang w:eastAsia="id-ID"/>
              </w:rPr>
              <w:t>Goal</w:t>
            </w:r>
          </w:p>
        </w:tc>
      </w:tr>
      <w:tr w:rsidR="00CB6E5C" w:rsidRPr="009128DD" w:rsidTr="00C85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rsidR="00CB6E5C" w:rsidRPr="009128DD" w:rsidRDefault="00CB6E5C" w:rsidP="00C8558D">
            <w:pPr>
              <w:spacing w:line="360" w:lineRule="auto"/>
              <w:jc w:val="both"/>
              <w:rPr>
                <w:rFonts w:ascii="Arial Narrow" w:eastAsia="Times New Roman" w:hAnsi="Arial Narrow" w:cs="Times New Roman"/>
                <w:b w:val="0"/>
                <w:color w:val="auto"/>
                <w:sz w:val="24"/>
                <w:szCs w:val="24"/>
                <w:lang w:eastAsia="id-ID"/>
              </w:rPr>
            </w:pPr>
            <w:r w:rsidRPr="009128DD">
              <w:rPr>
                <w:rFonts w:ascii="Arial Narrow" w:eastAsia="Times New Roman" w:hAnsi="Arial Narrow" w:cs="Times New Roman"/>
                <w:b w:val="0"/>
                <w:color w:val="auto"/>
                <w:sz w:val="24"/>
                <w:szCs w:val="24"/>
                <w:lang w:eastAsia="id-ID"/>
              </w:rPr>
              <w:t>1.</w:t>
            </w:r>
          </w:p>
        </w:tc>
        <w:tc>
          <w:tcPr>
            <w:tcW w:w="8850" w:type="dxa"/>
          </w:tcPr>
          <w:p w:rsidR="00CB6E5C" w:rsidRPr="009128DD" w:rsidRDefault="00CB6E5C" w:rsidP="00C8558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auto"/>
                <w:sz w:val="24"/>
                <w:szCs w:val="24"/>
                <w:lang w:eastAsia="id-ID"/>
              </w:rPr>
            </w:pPr>
            <w:r w:rsidRPr="009128DD">
              <w:rPr>
                <w:rFonts w:ascii="Arial Narrow" w:eastAsia="Times New Roman" w:hAnsi="Arial Narrow" w:cs="Times New Roman"/>
                <w:color w:val="auto"/>
                <w:sz w:val="24"/>
                <w:szCs w:val="24"/>
                <w:lang w:eastAsia="id-ID"/>
              </w:rPr>
              <w:t xml:space="preserve">Untuk meningkatkan jumlah target audience yang memberikan kursi mereka kepada golongan </w:t>
            </w:r>
            <w:r w:rsidR="0078717B">
              <w:rPr>
                <w:rFonts w:ascii="Arial Narrow" w:eastAsia="Times New Roman" w:hAnsi="Arial Narrow" w:cs="Times New Roman"/>
                <w:color w:val="auto"/>
                <w:sz w:val="24"/>
                <w:szCs w:val="24"/>
                <w:lang w:eastAsia="id-ID"/>
              </w:rPr>
              <w:t>prioritas sebanyak 4</w:t>
            </w:r>
            <w:r w:rsidRPr="009128DD">
              <w:rPr>
                <w:rFonts w:ascii="Arial Narrow" w:eastAsia="Times New Roman" w:hAnsi="Arial Narrow" w:cs="Times New Roman"/>
                <w:color w:val="auto"/>
                <w:sz w:val="24"/>
                <w:szCs w:val="24"/>
                <w:lang w:eastAsia="id-ID"/>
              </w:rPr>
              <w:t>0% dari tota</w:t>
            </w:r>
            <w:r w:rsidR="004D13AE">
              <w:rPr>
                <w:rFonts w:ascii="Arial Narrow" w:eastAsia="Times New Roman" w:hAnsi="Arial Narrow" w:cs="Times New Roman"/>
                <w:color w:val="auto"/>
                <w:sz w:val="24"/>
                <w:szCs w:val="24"/>
                <w:lang w:eastAsia="id-ID"/>
              </w:rPr>
              <w:t>l jumlah pengguna BRT yakni 2.8</w:t>
            </w:r>
            <w:r w:rsidR="0078717B">
              <w:rPr>
                <w:rFonts w:ascii="Arial Narrow" w:eastAsia="Times New Roman" w:hAnsi="Arial Narrow" w:cs="Times New Roman"/>
                <w:color w:val="auto"/>
                <w:sz w:val="24"/>
                <w:szCs w:val="24"/>
                <w:lang w:eastAsia="id-ID"/>
              </w:rPr>
              <w:t>00</w:t>
            </w:r>
            <w:r w:rsidRPr="009128DD">
              <w:rPr>
                <w:rFonts w:ascii="Arial Narrow" w:eastAsia="Times New Roman" w:hAnsi="Arial Narrow" w:cs="Times New Roman"/>
                <w:color w:val="auto"/>
                <w:sz w:val="24"/>
                <w:szCs w:val="24"/>
                <w:lang w:eastAsia="id-ID"/>
              </w:rPr>
              <w:t>.</w:t>
            </w:r>
          </w:p>
        </w:tc>
      </w:tr>
      <w:tr w:rsidR="00CB6E5C" w:rsidRPr="009128DD" w:rsidTr="00C8558D">
        <w:tc>
          <w:tcPr>
            <w:cnfStyle w:val="001000000000" w:firstRow="0" w:lastRow="0" w:firstColumn="1" w:lastColumn="0" w:oddVBand="0" w:evenVBand="0" w:oddHBand="0" w:evenHBand="0" w:firstRowFirstColumn="0" w:firstRowLastColumn="0" w:lastRowFirstColumn="0" w:lastRowLastColumn="0"/>
            <w:tcW w:w="392" w:type="dxa"/>
          </w:tcPr>
          <w:p w:rsidR="00CB6E5C" w:rsidRPr="009128DD" w:rsidRDefault="00CB6E5C" w:rsidP="00C8558D">
            <w:pPr>
              <w:spacing w:line="360" w:lineRule="auto"/>
              <w:jc w:val="both"/>
              <w:rPr>
                <w:rFonts w:ascii="Arial Narrow" w:eastAsia="Times New Roman" w:hAnsi="Arial Narrow" w:cs="Times New Roman"/>
                <w:b w:val="0"/>
                <w:color w:val="auto"/>
                <w:sz w:val="24"/>
                <w:szCs w:val="24"/>
                <w:lang w:eastAsia="id-ID"/>
              </w:rPr>
            </w:pPr>
            <w:r w:rsidRPr="009128DD">
              <w:rPr>
                <w:rFonts w:ascii="Arial Narrow" w:eastAsia="Times New Roman" w:hAnsi="Arial Narrow" w:cs="Times New Roman"/>
                <w:b w:val="0"/>
                <w:color w:val="auto"/>
                <w:sz w:val="24"/>
                <w:szCs w:val="24"/>
                <w:lang w:eastAsia="id-ID"/>
              </w:rPr>
              <w:t>2.</w:t>
            </w:r>
          </w:p>
        </w:tc>
        <w:tc>
          <w:tcPr>
            <w:tcW w:w="8850" w:type="dxa"/>
          </w:tcPr>
          <w:p w:rsidR="00CB6E5C" w:rsidRPr="009128DD" w:rsidRDefault="00CB6E5C" w:rsidP="00C8558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auto"/>
                <w:sz w:val="24"/>
                <w:szCs w:val="24"/>
                <w:lang w:eastAsia="id-ID"/>
              </w:rPr>
            </w:pPr>
            <w:r w:rsidRPr="009128DD">
              <w:rPr>
                <w:rFonts w:ascii="Arial Narrow" w:eastAsia="Times New Roman" w:hAnsi="Arial Narrow" w:cs="Times New Roman"/>
                <w:color w:val="auto"/>
                <w:sz w:val="24"/>
                <w:szCs w:val="24"/>
                <w:lang w:eastAsia="id-ID"/>
              </w:rPr>
              <w:t>Untuk meningkatkan kesadaran target audience bahwa memberikan kursi kepada golongan priori</w:t>
            </w:r>
            <w:r w:rsidR="0078717B">
              <w:rPr>
                <w:rFonts w:ascii="Arial Narrow" w:eastAsia="Times New Roman" w:hAnsi="Arial Narrow" w:cs="Times New Roman"/>
                <w:color w:val="auto"/>
                <w:sz w:val="24"/>
                <w:szCs w:val="24"/>
                <w:lang w:eastAsia="id-ID"/>
              </w:rPr>
              <w:t>tas adalah kewajiban sebanyak 40</w:t>
            </w:r>
            <w:r w:rsidRPr="009128DD">
              <w:rPr>
                <w:rFonts w:ascii="Arial Narrow" w:eastAsia="Times New Roman" w:hAnsi="Arial Narrow" w:cs="Times New Roman"/>
                <w:color w:val="auto"/>
                <w:sz w:val="24"/>
                <w:szCs w:val="24"/>
                <w:lang w:eastAsia="id-ID"/>
              </w:rPr>
              <w:t xml:space="preserve">% </w:t>
            </w:r>
            <w:r w:rsidR="0078717B">
              <w:rPr>
                <w:rFonts w:ascii="Arial Narrow" w:eastAsia="Times New Roman" w:hAnsi="Arial Narrow" w:cs="Times New Roman"/>
                <w:color w:val="auto"/>
                <w:sz w:val="24"/>
                <w:szCs w:val="24"/>
                <w:lang w:eastAsia="id-ID"/>
              </w:rPr>
              <w:t>dari pengguna BRT</w:t>
            </w:r>
          </w:p>
        </w:tc>
      </w:tr>
    </w:tbl>
    <w:p w:rsidR="00CB6E5C" w:rsidRPr="009128DD" w:rsidRDefault="00CB6E5C" w:rsidP="00CB6E5C">
      <w:pPr>
        <w:spacing w:after="0" w:line="360" w:lineRule="auto"/>
        <w:jc w:val="both"/>
        <w:rPr>
          <w:rFonts w:ascii="Arial Narrow" w:eastAsia="Times New Roman" w:hAnsi="Arial Narrow" w:cs="Times New Roman"/>
          <w:sz w:val="24"/>
          <w:szCs w:val="24"/>
          <w:lang w:eastAsia="id-ID"/>
        </w:rPr>
      </w:pPr>
    </w:p>
    <w:p w:rsidR="00CB6E5C" w:rsidRPr="009128DD" w:rsidRDefault="00CB6E5C" w:rsidP="00CB6E5C">
      <w:pPr>
        <w:spacing w:after="0" w:line="360" w:lineRule="auto"/>
        <w:jc w:val="both"/>
        <w:rPr>
          <w:rFonts w:ascii="Arial Narrow" w:eastAsia="Times New Roman" w:hAnsi="Arial Narrow" w:cs="Times New Roman"/>
          <w:sz w:val="24"/>
          <w:szCs w:val="24"/>
          <w:lang w:eastAsia="id-ID"/>
        </w:rPr>
      </w:pPr>
    </w:p>
    <w:p w:rsidR="00CB6E5C" w:rsidRPr="009128DD" w:rsidRDefault="00CB6E5C" w:rsidP="00CB6E5C">
      <w:pPr>
        <w:spacing w:after="0" w:line="360" w:lineRule="auto"/>
        <w:jc w:val="both"/>
        <w:rPr>
          <w:rFonts w:ascii="Arial Narrow" w:eastAsia="Times New Roman" w:hAnsi="Arial Narrow" w:cs="Times New Roman"/>
          <w:sz w:val="24"/>
          <w:szCs w:val="24"/>
          <w:u w:val="single"/>
          <w:lang w:eastAsia="id-ID"/>
        </w:rPr>
      </w:pPr>
      <w:r w:rsidRPr="009128DD">
        <w:rPr>
          <w:rFonts w:ascii="Arial Narrow" w:eastAsia="Times New Roman" w:hAnsi="Arial Narrow" w:cs="Times New Roman"/>
          <w:sz w:val="24"/>
          <w:szCs w:val="24"/>
          <w:u w:val="single"/>
          <w:lang w:eastAsia="id-ID"/>
        </w:rPr>
        <w:t>Objectives</w:t>
      </w:r>
    </w:p>
    <w:tbl>
      <w:tblPr>
        <w:tblStyle w:val="LightShading-Accent2"/>
        <w:tblW w:w="0" w:type="auto"/>
        <w:tblLook w:val="04A0" w:firstRow="1" w:lastRow="0" w:firstColumn="1" w:lastColumn="0" w:noHBand="0" w:noVBand="1"/>
      </w:tblPr>
      <w:tblGrid>
        <w:gridCol w:w="1668"/>
        <w:gridCol w:w="425"/>
        <w:gridCol w:w="7149"/>
      </w:tblGrid>
      <w:tr w:rsidR="00CB6E5C" w:rsidRPr="009128DD" w:rsidTr="00C855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CB6E5C" w:rsidRPr="009128DD" w:rsidRDefault="00CB6E5C" w:rsidP="00C8558D">
            <w:pPr>
              <w:spacing w:line="360" w:lineRule="auto"/>
              <w:jc w:val="both"/>
              <w:rPr>
                <w:rFonts w:ascii="Arial Narrow" w:eastAsia="Times New Roman" w:hAnsi="Arial Narrow" w:cs="Times New Roman"/>
                <w:b w:val="0"/>
                <w:color w:val="auto"/>
                <w:sz w:val="24"/>
                <w:szCs w:val="24"/>
                <w:u w:val="single"/>
                <w:lang w:eastAsia="id-ID"/>
              </w:rPr>
            </w:pPr>
            <w:r w:rsidRPr="009128DD">
              <w:rPr>
                <w:rFonts w:ascii="Arial Narrow" w:eastAsia="Times New Roman" w:hAnsi="Arial Narrow" w:cs="Times New Roman"/>
                <w:b w:val="0"/>
                <w:color w:val="auto"/>
                <w:sz w:val="24"/>
                <w:szCs w:val="24"/>
                <w:lang w:eastAsia="id-ID"/>
              </w:rPr>
              <w:t>Belief</w:t>
            </w:r>
          </w:p>
        </w:tc>
        <w:tc>
          <w:tcPr>
            <w:tcW w:w="425" w:type="dxa"/>
          </w:tcPr>
          <w:p w:rsidR="00CB6E5C" w:rsidRPr="009128DD" w:rsidRDefault="00CB6E5C" w:rsidP="00C8558D">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 w:val="0"/>
                <w:color w:val="auto"/>
                <w:sz w:val="24"/>
                <w:szCs w:val="24"/>
                <w:u w:val="single"/>
                <w:lang w:eastAsia="id-ID"/>
              </w:rPr>
            </w:pPr>
            <w:r w:rsidRPr="009128DD">
              <w:rPr>
                <w:rFonts w:ascii="Arial Narrow" w:eastAsia="Times New Roman" w:hAnsi="Arial Narrow" w:cs="Times New Roman"/>
                <w:b w:val="0"/>
                <w:color w:val="auto"/>
                <w:sz w:val="24"/>
                <w:szCs w:val="24"/>
                <w:lang w:eastAsia="id-ID"/>
              </w:rPr>
              <w:t>:</w:t>
            </w:r>
          </w:p>
        </w:tc>
        <w:tc>
          <w:tcPr>
            <w:tcW w:w="7149" w:type="dxa"/>
          </w:tcPr>
          <w:p w:rsidR="00CB6E5C" w:rsidRPr="009128DD" w:rsidRDefault="00CB6E5C" w:rsidP="00C8558D">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 w:val="0"/>
                <w:color w:val="auto"/>
                <w:sz w:val="24"/>
                <w:szCs w:val="24"/>
                <w:lang w:eastAsia="id-ID"/>
              </w:rPr>
            </w:pPr>
            <w:r w:rsidRPr="009128DD">
              <w:rPr>
                <w:rFonts w:ascii="Arial Narrow" w:eastAsia="Times New Roman" w:hAnsi="Arial Narrow" w:cs="Times New Roman"/>
                <w:b w:val="0"/>
                <w:color w:val="auto"/>
                <w:sz w:val="24"/>
                <w:szCs w:val="24"/>
                <w:lang w:eastAsia="id-ID"/>
              </w:rPr>
              <w:t>Meningkatkan kepercayaan target audience</w:t>
            </w:r>
            <w:r w:rsidR="009128DD">
              <w:rPr>
                <w:rFonts w:ascii="Arial Narrow" w:eastAsia="Times New Roman" w:hAnsi="Arial Narrow" w:cs="Times New Roman"/>
                <w:b w:val="0"/>
                <w:color w:val="auto"/>
                <w:sz w:val="24"/>
                <w:szCs w:val="24"/>
                <w:lang w:eastAsia="id-ID"/>
              </w:rPr>
              <w:t xml:space="preserve"> bahwa memberikan tempat duduk bagi yang lebih berhak adalah suatu kewajiban yang tidak bisa ditawar</w:t>
            </w:r>
          </w:p>
        </w:tc>
      </w:tr>
      <w:tr w:rsidR="009128DD" w:rsidRPr="009128DD" w:rsidTr="00C85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9128DD" w:rsidRPr="009128DD" w:rsidRDefault="009128DD" w:rsidP="00C8558D">
            <w:pPr>
              <w:spacing w:line="360" w:lineRule="auto"/>
              <w:jc w:val="both"/>
              <w:rPr>
                <w:rFonts w:ascii="Arial Narrow" w:eastAsia="Times New Roman" w:hAnsi="Arial Narrow" w:cs="Times New Roman"/>
                <w:b w:val="0"/>
                <w:color w:val="auto"/>
                <w:sz w:val="24"/>
                <w:szCs w:val="24"/>
                <w:u w:val="single"/>
                <w:lang w:eastAsia="id-ID"/>
              </w:rPr>
            </w:pPr>
            <w:r w:rsidRPr="009128DD">
              <w:rPr>
                <w:rFonts w:ascii="Arial Narrow" w:eastAsia="Times New Roman" w:hAnsi="Arial Narrow" w:cs="Times New Roman"/>
                <w:b w:val="0"/>
                <w:color w:val="auto"/>
                <w:sz w:val="24"/>
                <w:szCs w:val="24"/>
                <w:lang w:eastAsia="id-ID"/>
              </w:rPr>
              <w:t>Behavior</w:t>
            </w:r>
          </w:p>
        </w:tc>
        <w:tc>
          <w:tcPr>
            <w:tcW w:w="425" w:type="dxa"/>
          </w:tcPr>
          <w:p w:rsidR="009128DD" w:rsidRPr="009128DD" w:rsidRDefault="009128DD" w:rsidP="00C8558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auto"/>
                <w:sz w:val="24"/>
                <w:szCs w:val="24"/>
                <w:u w:val="single"/>
                <w:lang w:eastAsia="id-ID"/>
              </w:rPr>
            </w:pPr>
            <w:r w:rsidRPr="009128DD">
              <w:rPr>
                <w:rFonts w:ascii="Arial Narrow" w:eastAsia="Times New Roman" w:hAnsi="Arial Narrow" w:cs="Times New Roman"/>
                <w:color w:val="auto"/>
                <w:sz w:val="24"/>
                <w:szCs w:val="24"/>
                <w:lang w:eastAsia="id-ID"/>
              </w:rPr>
              <w:t>:</w:t>
            </w:r>
          </w:p>
        </w:tc>
        <w:tc>
          <w:tcPr>
            <w:tcW w:w="7149" w:type="dxa"/>
          </w:tcPr>
          <w:p w:rsidR="009128DD" w:rsidRPr="009128DD" w:rsidRDefault="009128DD" w:rsidP="00C8558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auto"/>
                <w:sz w:val="24"/>
                <w:szCs w:val="24"/>
                <w:u w:val="single"/>
                <w:lang w:eastAsia="id-ID"/>
              </w:rPr>
            </w:pPr>
            <w:r w:rsidRPr="009128DD">
              <w:rPr>
                <w:rFonts w:ascii="Arial Narrow" w:eastAsia="Times New Roman" w:hAnsi="Arial Narrow" w:cs="Times New Roman"/>
                <w:color w:val="auto"/>
                <w:sz w:val="24"/>
                <w:szCs w:val="24"/>
                <w:lang w:eastAsia="id-ID"/>
              </w:rPr>
              <w:t>Memberikan tempat duduk kepada golongan prioritas</w:t>
            </w:r>
            <w:r w:rsidR="00707A95">
              <w:rPr>
                <w:rFonts w:ascii="Arial Narrow" w:eastAsia="Times New Roman" w:hAnsi="Arial Narrow" w:cs="Times New Roman"/>
                <w:color w:val="auto"/>
                <w:sz w:val="24"/>
                <w:szCs w:val="24"/>
                <w:lang w:eastAsia="id-ID"/>
              </w:rPr>
              <w:t xml:space="preserve"> di BRT</w:t>
            </w:r>
          </w:p>
        </w:tc>
      </w:tr>
    </w:tbl>
    <w:p w:rsidR="00CB6E5C" w:rsidRDefault="00CB6E5C" w:rsidP="00A33B91">
      <w:pPr>
        <w:spacing w:after="0" w:line="360" w:lineRule="auto"/>
        <w:jc w:val="both"/>
        <w:rPr>
          <w:rFonts w:ascii="Arial Narrow" w:eastAsia="Times New Roman" w:hAnsi="Arial Narrow" w:cs="Times New Roman"/>
          <w:sz w:val="24"/>
          <w:szCs w:val="24"/>
          <w:lang w:eastAsia="id-ID"/>
        </w:rPr>
      </w:pPr>
    </w:p>
    <w:p w:rsidR="00086A21" w:rsidRDefault="00086A21" w:rsidP="00A33B91">
      <w:pPr>
        <w:spacing w:after="0" w:line="360" w:lineRule="auto"/>
        <w:jc w:val="both"/>
        <w:rPr>
          <w:rFonts w:ascii="Arial Narrow" w:eastAsia="Times New Roman" w:hAnsi="Arial Narrow" w:cs="Times New Roman"/>
          <w:sz w:val="24"/>
          <w:szCs w:val="24"/>
          <w:lang w:eastAsia="id-ID"/>
        </w:rPr>
      </w:pPr>
    </w:p>
    <w:p w:rsidR="00086A21" w:rsidRDefault="00086A21" w:rsidP="00A33B91">
      <w:pPr>
        <w:spacing w:after="0" w:line="360" w:lineRule="auto"/>
        <w:jc w:val="both"/>
        <w:rPr>
          <w:rFonts w:ascii="Arial Narrow" w:eastAsia="Times New Roman" w:hAnsi="Arial Narrow" w:cs="Times New Roman"/>
          <w:sz w:val="24"/>
          <w:szCs w:val="24"/>
          <w:lang w:eastAsia="id-ID"/>
        </w:rPr>
      </w:pPr>
    </w:p>
    <w:p w:rsidR="00C347E3" w:rsidRDefault="00C347E3" w:rsidP="00A33B91">
      <w:pPr>
        <w:spacing w:after="0" w:line="360" w:lineRule="auto"/>
        <w:jc w:val="both"/>
        <w:rPr>
          <w:rFonts w:ascii="Arial Narrow" w:eastAsia="Times New Roman" w:hAnsi="Arial Narrow" w:cs="Times New Roman"/>
          <w:sz w:val="24"/>
          <w:szCs w:val="24"/>
          <w:lang w:eastAsia="id-ID"/>
        </w:rPr>
      </w:pPr>
    </w:p>
    <w:p w:rsidR="00C347E3" w:rsidRDefault="00DC2076" w:rsidP="00DC2076">
      <w:pPr>
        <w:spacing w:after="0" w:line="360" w:lineRule="auto"/>
        <w:jc w:val="right"/>
        <w:rPr>
          <w:rFonts w:ascii="Arial Narrow" w:eastAsia="Times New Roman" w:hAnsi="Arial Narrow" w:cs="Times New Roman"/>
          <w:sz w:val="24"/>
          <w:szCs w:val="24"/>
          <w:lang w:eastAsia="id-ID"/>
        </w:rPr>
      </w:pPr>
      <w:r>
        <w:rPr>
          <w:rFonts w:ascii="Arial Narrow" w:eastAsia="Times New Roman" w:hAnsi="Arial Narrow" w:cs="Times New Roman"/>
          <w:noProof/>
          <w:sz w:val="24"/>
          <w:szCs w:val="24"/>
          <w:lang w:eastAsia="id-ID"/>
        </w:rPr>
        <w:drawing>
          <wp:inline distT="0" distB="0" distL="0" distR="0">
            <wp:extent cx="3081020" cy="2127250"/>
            <wp:effectExtent l="0" t="0" r="5080" b="6350"/>
            <wp:docPr id="24" name="Picture 24" descr="F:\AAA.ATUGAS KOM S2\CAWU 3\TUGAS\SOCIAL MARKETING\Desain\rap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AA.ATUGAS KOM S2\CAWU 3\TUGAS\SOCIAL MARKETING\Desain\rapi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1020" cy="2127250"/>
                    </a:xfrm>
                    <a:prstGeom prst="rect">
                      <a:avLst/>
                    </a:prstGeom>
                    <a:noFill/>
                    <a:ln>
                      <a:noFill/>
                    </a:ln>
                  </pic:spPr>
                </pic:pic>
              </a:graphicData>
            </a:graphic>
          </wp:inline>
        </w:drawing>
      </w:r>
    </w:p>
    <w:p w:rsidR="00CB6E5C" w:rsidRPr="00F5206B" w:rsidRDefault="00F54EF2" w:rsidP="004E56C4">
      <w:pPr>
        <w:pStyle w:val="Heading1"/>
        <w:spacing w:line="240" w:lineRule="auto"/>
        <w:rPr>
          <w:rFonts w:eastAsia="Times New Roman"/>
          <w:lang w:eastAsia="id-ID"/>
        </w:rPr>
      </w:pPr>
      <w:r w:rsidRPr="00F5206B">
        <w:rPr>
          <w:rFonts w:eastAsia="Times New Roman"/>
          <w:lang w:eastAsia="id-ID"/>
        </w:rPr>
        <w:lastRenderedPageBreak/>
        <w:t>ANALISIS TARGET AUDIENCES</w:t>
      </w:r>
      <w:r w:rsidR="004E56C4">
        <w:rPr>
          <w:rFonts w:eastAsia="Times New Roman"/>
          <w:lang w:eastAsia="id-ID"/>
        </w:rPr>
        <w:t xml:space="preserve"> </w:t>
      </w:r>
      <w:r w:rsidR="00C347E3" w:rsidRPr="00F5206B">
        <w:rPr>
          <w:rFonts w:eastAsia="Times New Roman"/>
          <w:lang w:eastAsia="id-ID"/>
        </w:rPr>
        <w:t>&amp;</w:t>
      </w:r>
      <w:r w:rsidR="004E56C4">
        <w:rPr>
          <w:rFonts w:eastAsia="Times New Roman"/>
          <w:lang w:eastAsia="id-ID"/>
        </w:rPr>
        <w:t xml:space="preserve"> </w:t>
      </w:r>
      <w:r w:rsidR="00C347E3" w:rsidRPr="00F5206B">
        <w:rPr>
          <w:rFonts w:eastAsia="Times New Roman"/>
          <w:lang w:eastAsia="id-ID"/>
        </w:rPr>
        <w:t>ANALISIS KOMPETITOR</w:t>
      </w:r>
    </w:p>
    <w:p w:rsidR="00C347E3" w:rsidRDefault="00C347E3" w:rsidP="00A33B91">
      <w:pPr>
        <w:spacing w:after="0" w:line="360" w:lineRule="auto"/>
        <w:jc w:val="both"/>
        <w:rPr>
          <w:rFonts w:ascii="Cooper Std Black" w:eastAsia="Times New Roman" w:hAnsi="Cooper Std Black" w:cs="Times New Roman"/>
          <w:sz w:val="32"/>
          <w:szCs w:val="24"/>
          <w:lang w:eastAsia="id-ID"/>
        </w:rPr>
      </w:pPr>
    </w:p>
    <w:p w:rsidR="00C347E3" w:rsidRDefault="00C347E3" w:rsidP="00A33B91">
      <w:pPr>
        <w:spacing w:after="0" w:line="360" w:lineRule="auto"/>
        <w:jc w:val="both"/>
        <w:rPr>
          <w:rFonts w:ascii="Cooper Std Black" w:eastAsia="Times New Roman" w:hAnsi="Cooper Std Black" w:cs="Times New Roman"/>
          <w:sz w:val="32"/>
          <w:szCs w:val="24"/>
          <w:lang w:eastAsia="id-ID"/>
        </w:rPr>
      </w:pPr>
    </w:p>
    <w:p w:rsidR="006A4A8D" w:rsidRPr="00C347E3" w:rsidRDefault="00C347E3" w:rsidP="004E56C4">
      <w:pPr>
        <w:pStyle w:val="Heading2"/>
        <w:rPr>
          <w:rFonts w:eastAsia="Times New Roman"/>
          <w:lang w:eastAsia="id-ID"/>
        </w:rPr>
      </w:pPr>
      <w:r w:rsidRPr="00C347E3">
        <w:rPr>
          <w:rFonts w:eastAsia="Times New Roman"/>
          <w:lang w:eastAsia="id-ID"/>
        </w:rPr>
        <w:t>1. Target Audiences</w:t>
      </w:r>
    </w:p>
    <w:p w:rsidR="001A0CA6" w:rsidRDefault="001A0CA6" w:rsidP="001A0CA6">
      <w:pPr>
        <w:spacing w:after="0" w:line="360" w:lineRule="auto"/>
        <w:jc w:val="both"/>
        <w:rPr>
          <w:rFonts w:ascii="Arial Narrow" w:hAnsi="Arial Narrow"/>
          <w:sz w:val="24"/>
        </w:rPr>
      </w:pPr>
      <w:r>
        <w:rPr>
          <w:rFonts w:ascii="Arial Narrow" w:hAnsi="Arial Narrow"/>
          <w:sz w:val="24"/>
        </w:rPr>
        <w:t>Berikut adalah hasil yang diperoleh berdasarkan survey yang dilakukan sebelumnya kepada target audiences:</w:t>
      </w:r>
    </w:p>
    <w:p w:rsidR="001A0CA6" w:rsidRDefault="001A0CA6" w:rsidP="001A0CA6">
      <w:pPr>
        <w:spacing w:after="0" w:line="360" w:lineRule="auto"/>
        <w:jc w:val="center"/>
        <w:rPr>
          <w:rFonts w:ascii="Arial Narrow" w:hAnsi="Arial Narrow"/>
          <w:sz w:val="24"/>
          <w:szCs w:val="24"/>
        </w:rPr>
      </w:pPr>
    </w:p>
    <w:p w:rsidR="001A0CA6" w:rsidRDefault="001A0CA6" w:rsidP="001A0CA6">
      <w:pPr>
        <w:spacing w:after="0" w:line="360" w:lineRule="auto"/>
        <w:jc w:val="center"/>
        <w:rPr>
          <w:rFonts w:ascii="Arial Narrow" w:hAnsi="Arial Narrow"/>
          <w:sz w:val="24"/>
          <w:szCs w:val="24"/>
        </w:rPr>
      </w:pPr>
      <w:r>
        <w:rPr>
          <w:rFonts w:ascii="Arial Narrow" w:hAnsi="Arial Narrow"/>
          <w:noProof/>
          <w:sz w:val="24"/>
          <w:szCs w:val="24"/>
          <w:lang w:eastAsia="id-ID"/>
        </w:rPr>
        <w:drawing>
          <wp:inline distT="0" distB="0" distL="0" distR="0">
            <wp:extent cx="5486400" cy="3200400"/>
            <wp:effectExtent l="19050" t="0" r="19050" b="0"/>
            <wp:docPr id="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A0CA6" w:rsidRDefault="001A0CA6" w:rsidP="001A0CA6">
      <w:pPr>
        <w:spacing w:after="0" w:line="360" w:lineRule="auto"/>
        <w:jc w:val="center"/>
        <w:rPr>
          <w:rFonts w:ascii="Arial Narrow" w:hAnsi="Arial Narrow"/>
          <w:sz w:val="24"/>
          <w:szCs w:val="24"/>
        </w:rPr>
      </w:pPr>
      <w:r>
        <w:rPr>
          <w:rFonts w:ascii="Arial Narrow" w:hAnsi="Arial Narrow"/>
          <w:sz w:val="24"/>
          <w:szCs w:val="24"/>
        </w:rPr>
        <w:t>Sumber: Survey mandiri</w:t>
      </w:r>
    </w:p>
    <w:p w:rsidR="001A0CA6" w:rsidRDefault="00200508" w:rsidP="001A0CA6">
      <w:pPr>
        <w:spacing w:after="0" w:line="360" w:lineRule="auto"/>
        <w:jc w:val="both"/>
        <w:rPr>
          <w:rFonts w:ascii="Arial Narrow" w:hAnsi="Arial Narrow"/>
          <w:sz w:val="24"/>
          <w:szCs w:val="24"/>
        </w:rPr>
      </w:pPr>
      <w:r>
        <w:rPr>
          <w:rFonts w:ascii="Arial Narrow" w:hAnsi="Arial Narrow"/>
          <w:sz w:val="24"/>
          <w:szCs w:val="24"/>
        </w:rPr>
        <w:t>Survey dilakukan kepada 20</w:t>
      </w:r>
      <w:r w:rsidR="001A0CA6">
        <w:rPr>
          <w:rFonts w:ascii="Arial Narrow" w:hAnsi="Arial Narrow"/>
          <w:sz w:val="24"/>
          <w:szCs w:val="24"/>
        </w:rPr>
        <w:t xml:space="preserve"> orang target audience dimana alasan mereka menggunakan BRT sebanyak 6% karena alasan kemudahan dan murah, 24% alasan kenyamanan dan 53% alasan kemudahan. BRT merupakan satu – satunya transportasi umum di Semarang yang telah memiliki shelter atau halte. Shelter banyak diletakkan di titik – titik padat. Pada anak usia sekolah semakin mudah karena banyak shelter yang berhenti di wilayah sekolah. Selain itu harganya murah, bagi siswa sekolah diberlakukan tarif khusus yakni Rp 2000,00. Meskipun harga BBM meningkat namun tarif BRT tidak ikut meningkat, itulah mengapa harga yang murah menjadi salah satu pilihan. </w:t>
      </w:r>
    </w:p>
    <w:p w:rsidR="001A0CA6" w:rsidRDefault="001A0CA6" w:rsidP="001A0CA6">
      <w:pPr>
        <w:spacing w:after="0" w:line="360" w:lineRule="auto"/>
        <w:jc w:val="center"/>
        <w:rPr>
          <w:rFonts w:ascii="Arial Narrow" w:hAnsi="Arial Narrow"/>
          <w:sz w:val="24"/>
          <w:szCs w:val="24"/>
        </w:rPr>
      </w:pPr>
    </w:p>
    <w:p w:rsidR="001A0CA6" w:rsidRDefault="001A0CA6" w:rsidP="001A0CA6">
      <w:pPr>
        <w:spacing w:after="0" w:line="360" w:lineRule="auto"/>
        <w:jc w:val="center"/>
        <w:rPr>
          <w:rFonts w:ascii="Arial Narrow" w:hAnsi="Arial Narrow"/>
          <w:sz w:val="24"/>
          <w:szCs w:val="24"/>
        </w:rPr>
      </w:pPr>
      <w:r>
        <w:rPr>
          <w:rFonts w:ascii="Arial Narrow" w:hAnsi="Arial Narrow"/>
          <w:noProof/>
          <w:sz w:val="24"/>
          <w:szCs w:val="24"/>
          <w:lang w:eastAsia="id-ID"/>
        </w:rPr>
        <w:drawing>
          <wp:inline distT="0" distB="0" distL="0" distR="0">
            <wp:extent cx="5486400" cy="3200400"/>
            <wp:effectExtent l="19050" t="0" r="19050" b="0"/>
            <wp:docPr id="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D5215" w:rsidRDefault="00ED5215" w:rsidP="001A0CA6">
      <w:pPr>
        <w:spacing w:after="0" w:line="360" w:lineRule="auto"/>
        <w:jc w:val="center"/>
        <w:rPr>
          <w:rFonts w:ascii="Arial Narrow" w:hAnsi="Arial Narrow"/>
          <w:sz w:val="24"/>
          <w:szCs w:val="24"/>
        </w:rPr>
      </w:pPr>
      <w:r>
        <w:rPr>
          <w:rFonts w:ascii="Arial Narrow" w:hAnsi="Arial Narrow"/>
          <w:sz w:val="24"/>
          <w:szCs w:val="24"/>
        </w:rPr>
        <w:t>Sumber: Survey mandiri</w:t>
      </w:r>
    </w:p>
    <w:p w:rsidR="00ED5215" w:rsidRDefault="00ED5215" w:rsidP="00ED5215">
      <w:pPr>
        <w:spacing w:after="0" w:line="360" w:lineRule="auto"/>
        <w:jc w:val="both"/>
        <w:rPr>
          <w:rFonts w:ascii="Arial Narrow" w:hAnsi="Arial Narrow"/>
          <w:sz w:val="24"/>
          <w:szCs w:val="24"/>
        </w:rPr>
      </w:pPr>
      <w:r>
        <w:rPr>
          <w:rFonts w:ascii="Arial Narrow" w:hAnsi="Arial Narrow"/>
          <w:sz w:val="24"/>
          <w:szCs w:val="24"/>
        </w:rPr>
        <w:t xml:space="preserve">Kursi prioritas yang ada di BRT berada di dekat pintu dan rata – rata berjumlah 4, masing – masing 2 di sisi pintu kanan dan kiri. Kursi tersebut ditandai dengan stiker yang ditempel di kaca jendela belakang kursi. Jadi semua pengguna BRT seharusya tahu untuk siapa kursi tersebut seharusnya. Dari TA yang disurvey, 82% menganggap bahwa kursi tersebut tidak efektif. Hanya 18% yang menganggap kursi tersebut efektif. Berdasarkan pengamatan, beberapa stiker tanda prioritas mulai hilang, pada bus baru trayek Terboyo – Sisemut dan Sisemut – Terboyo ada beberapa bus yang tidak disertai tanda bagi kursi prioritas. Standar bus umum BRT mengalami penurunan. Alasan ketidakefetifan tersebut salah satunya karena tidak adanya keterlibatan petugas BRT untuk </w:t>
      </w:r>
      <w:r w:rsidR="00F11E61">
        <w:rPr>
          <w:rFonts w:ascii="Arial Narrow" w:hAnsi="Arial Narrow"/>
          <w:sz w:val="24"/>
          <w:szCs w:val="24"/>
        </w:rPr>
        <w:t>mengingatkan penumpang untuk tidak menggunakan kursi ter</w:t>
      </w:r>
      <w:r w:rsidR="00F441DB">
        <w:rPr>
          <w:rFonts w:ascii="Arial Narrow" w:hAnsi="Arial Narrow"/>
          <w:sz w:val="24"/>
          <w:szCs w:val="24"/>
        </w:rPr>
        <w:t>sebut jika ada golongan prioritas</w:t>
      </w:r>
      <w:r w:rsidR="00F11E61">
        <w:rPr>
          <w:rFonts w:ascii="Arial Narrow" w:hAnsi="Arial Narrow"/>
          <w:sz w:val="24"/>
          <w:szCs w:val="24"/>
        </w:rPr>
        <w:t xml:space="preserve">. </w:t>
      </w:r>
    </w:p>
    <w:p w:rsidR="001A0CA6" w:rsidRDefault="001A0CA6" w:rsidP="001A0CA6">
      <w:pPr>
        <w:spacing w:after="0" w:line="360" w:lineRule="auto"/>
        <w:jc w:val="center"/>
        <w:rPr>
          <w:rFonts w:ascii="Arial Narrow" w:hAnsi="Arial Narrow"/>
          <w:sz w:val="24"/>
          <w:szCs w:val="24"/>
        </w:rPr>
      </w:pPr>
      <w:r>
        <w:rPr>
          <w:rFonts w:ascii="Arial Narrow" w:hAnsi="Arial Narrow"/>
          <w:noProof/>
          <w:sz w:val="24"/>
          <w:szCs w:val="24"/>
          <w:lang w:eastAsia="id-ID"/>
        </w:rPr>
        <w:lastRenderedPageBreak/>
        <w:drawing>
          <wp:inline distT="0" distB="0" distL="0" distR="0">
            <wp:extent cx="5486400" cy="3200400"/>
            <wp:effectExtent l="19050" t="0" r="19050" b="0"/>
            <wp:docPr id="1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96780" w:rsidRDefault="00596780" w:rsidP="001A0CA6">
      <w:pPr>
        <w:spacing w:after="0" w:line="360" w:lineRule="auto"/>
        <w:jc w:val="center"/>
        <w:rPr>
          <w:rFonts w:ascii="Arial Narrow" w:hAnsi="Arial Narrow"/>
          <w:sz w:val="24"/>
          <w:szCs w:val="24"/>
        </w:rPr>
      </w:pPr>
      <w:r>
        <w:rPr>
          <w:rFonts w:ascii="Arial Narrow" w:hAnsi="Arial Narrow"/>
          <w:sz w:val="24"/>
          <w:szCs w:val="24"/>
        </w:rPr>
        <w:t>Sumber: Survey mandiri</w:t>
      </w:r>
    </w:p>
    <w:p w:rsidR="00596780" w:rsidRDefault="00596780" w:rsidP="00596780">
      <w:pPr>
        <w:spacing w:after="0" w:line="360" w:lineRule="auto"/>
        <w:jc w:val="both"/>
        <w:rPr>
          <w:rFonts w:ascii="Arial Narrow" w:hAnsi="Arial Narrow"/>
          <w:sz w:val="24"/>
          <w:szCs w:val="24"/>
        </w:rPr>
      </w:pPr>
      <w:r>
        <w:rPr>
          <w:rFonts w:ascii="Arial Narrow" w:hAnsi="Arial Narrow"/>
          <w:sz w:val="24"/>
          <w:szCs w:val="24"/>
        </w:rPr>
        <w:t xml:space="preserve">Berdasarkan data di atas bahwa ada 59% dari responden mengaku belum pernah memberikan tempat duduk bagi yang lebih berhak. 35% diantaranya pernah memberikan dan 6% tidak ingat. Data tersebut menunjukan bahwa </w:t>
      </w:r>
      <w:r w:rsidR="00BA3C9B">
        <w:rPr>
          <w:rFonts w:ascii="Arial Narrow" w:hAnsi="Arial Narrow"/>
          <w:sz w:val="24"/>
          <w:szCs w:val="24"/>
        </w:rPr>
        <w:t>meskipun mengetahui adanya tempat duduk prioritas dan dapat menyebutkan siapa saja yang perlu mendapatkan tempat duduk tidak membuat TA memberikan tempat duduk mereka. Alasan tersebut karena 82% sering berada dalam kondisi bus yang penuh, 12% kelelahan karena aktivitas dan 6% karena mendapat tempat duduk lebih dahulu. Berdasarkan pengamatan, ad</w:t>
      </w:r>
      <w:r w:rsidR="00895377">
        <w:rPr>
          <w:rFonts w:ascii="Arial Narrow" w:hAnsi="Arial Narrow"/>
          <w:sz w:val="24"/>
          <w:szCs w:val="24"/>
        </w:rPr>
        <w:t>a</w:t>
      </w:r>
      <w:r w:rsidR="00BA3C9B">
        <w:rPr>
          <w:rFonts w:ascii="Arial Narrow" w:hAnsi="Arial Narrow"/>
          <w:sz w:val="24"/>
          <w:szCs w:val="24"/>
        </w:rPr>
        <w:t xml:space="preserve"> peraturan tidak tertulis dalam bus ‘siapa cepat dia dapat’. Berapapun usianya, apapun jenis kelaminnya dan bagaimanapun penampilannya, aturan tersebut banyak terjadi di angkutan umum rata – rata di Semarang.</w:t>
      </w:r>
    </w:p>
    <w:p w:rsidR="00486D8D" w:rsidRDefault="00486D8D" w:rsidP="00596780">
      <w:pPr>
        <w:spacing w:after="0" w:line="360" w:lineRule="auto"/>
        <w:jc w:val="both"/>
        <w:rPr>
          <w:rFonts w:ascii="Arial Narrow" w:hAnsi="Arial Narrow"/>
          <w:sz w:val="24"/>
          <w:szCs w:val="24"/>
        </w:rPr>
      </w:pPr>
      <w:r>
        <w:rPr>
          <w:rFonts w:ascii="Arial Narrow" w:hAnsi="Arial Narrow"/>
          <w:sz w:val="24"/>
          <w:szCs w:val="24"/>
        </w:rPr>
        <w:t>Sedangkan alasan mereka memberikan tempat duduk, 71% dikarenakan perasaan simpati sedangkan 24% karena kewajiban</w:t>
      </w:r>
      <w:r w:rsidR="009C04DE">
        <w:rPr>
          <w:rFonts w:ascii="Arial Narrow" w:hAnsi="Arial Narrow"/>
          <w:sz w:val="24"/>
          <w:szCs w:val="24"/>
        </w:rPr>
        <w:t>. Dalam kampanye sosial ini, obyektifnya adalah meningkatkan kepercayaan kepada TA bahwa memberikan tem</w:t>
      </w:r>
      <w:r w:rsidR="0031451B">
        <w:rPr>
          <w:rFonts w:ascii="Arial Narrow" w:hAnsi="Arial Narrow"/>
          <w:sz w:val="24"/>
          <w:szCs w:val="24"/>
        </w:rPr>
        <w:t>pat duduk bagi yang golongan prioritas</w:t>
      </w:r>
      <w:r w:rsidR="009C04DE">
        <w:rPr>
          <w:rFonts w:ascii="Arial Narrow" w:hAnsi="Arial Narrow"/>
          <w:sz w:val="24"/>
          <w:szCs w:val="24"/>
        </w:rPr>
        <w:t xml:space="preserve"> adalah sebuah kewajiban. Karena kewajiban akan memberikan tanggung jawab dan beban moral dibandingkan perasaan simpati.</w:t>
      </w:r>
    </w:p>
    <w:p w:rsidR="001A0CA6" w:rsidRDefault="001A0CA6" w:rsidP="001A0CA6">
      <w:pPr>
        <w:spacing w:after="0" w:line="360" w:lineRule="auto"/>
        <w:jc w:val="center"/>
        <w:rPr>
          <w:rFonts w:ascii="Arial Narrow" w:hAnsi="Arial Narrow"/>
          <w:sz w:val="24"/>
          <w:szCs w:val="24"/>
        </w:rPr>
      </w:pPr>
    </w:p>
    <w:p w:rsidR="001A0CA6" w:rsidRDefault="001A0CA6" w:rsidP="001A0CA6">
      <w:pPr>
        <w:spacing w:after="0" w:line="360" w:lineRule="auto"/>
        <w:jc w:val="center"/>
        <w:rPr>
          <w:rFonts w:ascii="Arial Narrow" w:hAnsi="Arial Narrow"/>
          <w:sz w:val="24"/>
          <w:szCs w:val="24"/>
        </w:rPr>
      </w:pPr>
    </w:p>
    <w:p w:rsidR="001A0CA6" w:rsidRDefault="001A0CA6" w:rsidP="001A0CA6">
      <w:pPr>
        <w:spacing w:after="0" w:line="360" w:lineRule="auto"/>
        <w:jc w:val="center"/>
        <w:rPr>
          <w:rFonts w:ascii="Arial Narrow" w:hAnsi="Arial Narrow"/>
          <w:sz w:val="24"/>
          <w:szCs w:val="24"/>
        </w:rPr>
      </w:pPr>
      <w:r>
        <w:rPr>
          <w:rFonts w:ascii="Arial Narrow" w:hAnsi="Arial Narrow"/>
          <w:noProof/>
          <w:sz w:val="24"/>
          <w:szCs w:val="24"/>
          <w:lang w:eastAsia="id-ID"/>
        </w:rPr>
        <w:lastRenderedPageBreak/>
        <w:drawing>
          <wp:inline distT="0" distB="0" distL="0" distR="0">
            <wp:extent cx="5486400" cy="3200400"/>
            <wp:effectExtent l="19050" t="0" r="19050" b="0"/>
            <wp:docPr id="1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A0CA6" w:rsidRDefault="00486D8D" w:rsidP="001A0CA6">
      <w:pPr>
        <w:spacing w:after="0" w:line="360" w:lineRule="auto"/>
        <w:jc w:val="center"/>
        <w:rPr>
          <w:rFonts w:ascii="Arial Narrow" w:hAnsi="Arial Narrow"/>
          <w:sz w:val="24"/>
          <w:szCs w:val="24"/>
        </w:rPr>
      </w:pPr>
      <w:r>
        <w:rPr>
          <w:rFonts w:ascii="Arial Narrow" w:hAnsi="Arial Narrow"/>
          <w:sz w:val="24"/>
          <w:szCs w:val="24"/>
        </w:rPr>
        <w:t>Sumber: Survey mandiri</w:t>
      </w:r>
    </w:p>
    <w:p w:rsidR="001A0CA6" w:rsidRDefault="001A0CA6" w:rsidP="001A0CA6">
      <w:pPr>
        <w:spacing w:after="0" w:line="360" w:lineRule="auto"/>
        <w:jc w:val="center"/>
        <w:rPr>
          <w:rFonts w:ascii="Arial Narrow" w:hAnsi="Arial Narrow"/>
          <w:sz w:val="24"/>
          <w:szCs w:val="24"/>
        </w:rPr>
      </w:pPr>
      <w:r>
        <w:rPr>
          <w:rFonts w:ascii="Arial Narrow" w:hAnsi="Arial Narrow"/>
          <w:noProof/>
          <w:sz w:val="24"/>
          <w:szCs w:val="24"/>
          <w:lang w:eastAsia="id-ID"/>
        </w:rPr>
        <w:drawing>
          <wp:inline distT="0" distB="0" distL="0" distR="0">
            <wp:extent cx="5486400" cy="3200400"/>
            <wp:effectExtent l="19050" t="0" r="19050" b="0"/>
            <wp:docPr id="1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F1463" w:rsidRDefault="004F1463" w:rsidP="001A0CA6">
      <w:pPr>
        <w:spacing w:after="0" w:line="360" w:lineRule="auto"/>
        <w:jc w:val="center"/>
        <w:rPr>
          <w:rFonts w:ascii="Arial Narrow" w:hAnsi="Arial Narrow"/>
          <w:sz w:val="24"/>
          <w:szCs w:val="24"/>
        </w:rPr>
      </w:pPr>
      <w:r>
        <w:rPr>
          <w:rFonts w:ascii="Arial Narrow" w:hAnsi="Arial Narrow"/>
          <w:sz w:val="24"/>
          <w:szCs w:val="24"/>
        </w:rPr>
        <w:t>Sumber: Survey Mandiri</w:t>
      </w:r>
    </w:p>
    <w:p w:rsidR="004F1463" w:rsidRDefault="008F676C" w:rsidP="00D616CA">
      <w:pPr>
        <w:spacing w:after="0" w:line="360" w:lineRule="auto"/>
        <w:jc w:val="both"/>
        <w:rPr>
          <w:rFonts w:ascii="Arial Narrow" w:hAnsi="Arial Narrow"/>
          <w:sz w:val="24"/>
          <w:szCs w:val="24"/>
        </w:rPr>
      </w:pPr>
      <w:r>
        <w:rPr>
          <w:rFonts w:ascii="Arial Narrow" w:hAnsi="Arial Narrow"/>
          <w:sz w:val="24"/>
          <w:szCs w:val="24"/>
        </w:rPr>
        <w:t>Manfaat yang diterima oleh TA dalam program Berkuda adalah berupa pujian. Pujian merupakan manfaat langsung yang dapat dirasakan saat mereka memberikan</w:t>
      </w:r>
      <w:r w:rsidR="00895377">
        <w:rPr>
          <w:rFonts w:ascii="Arial Narrow" w:hAnsi="Arial Narrow"/>
          <w:sz w:val="24"/>
          <w:szCs w:val="24"/>
        </w:rPr>
        <w:t xml:space="preserve"> tempat duduk kepada golongan </w:t>
      </w:r>
      <w:r w:rsidR="00895377">
        <w:rPr>
          <w:rFonts w:ascii="Arial Narrow" w:hAnsi="Arial Narrow"/>
          <w:sz w:val="24"/>
          <w:szCs w:val="24"/>
        </w:rPr>
        <w:lastRenderedPageBreak/>
        <w:t>prioritas</w:t>
      </w:r>
      <w:r>
        <w:rPr>
          <w:rFonts w:ascii="Arial Narrow" w:hAnsi="Arial Narrow"/>
          <w:sz w:val="24"/>
          <w:szCs w:val="24"/>
        </w:rPr>
        <w:t>.</w:t>
      </w:r>
      <w:r w:rsidR="00EB7C1F">
        <w:rPr>
          <w:rFonts w:ascii="Arial Narrow" w:hAnsi="Arial Narrow"/>
          <w:sz w:val="24"/>
          <w:szCs w:val="24"/>
        </w:rPr>
        <w:t xml:space="preserve"> Karena TA adalah siswa usia 13 – 18 tahun, maka pujian akan menjadi </w:t>
      </w:r>
      <w:r w:rsidR="00EB7C1F" w:rsidRPr="00EB7C1F">
        <w:rPr>
          <w:rFonts w:ascii="Arial Narrow" w:hAnsi="Arial Narrow"/>
          <w:i/>
          <w:sz w:val="24"/>
          <w:szCs w:val="24"/>
        </w:rPr>
        <w:t>reward</w:t>
      </w:r>
      <w:r w:rsidR="00EB7C1F">
        <w:rPr>
          <w:rFonts w:ascii="Arial Narrow" w:hAnsi="Arial Narrow"/>
          <w:sz w:val="24"/>
          <w:szCs w:val="24"/>
        </w:rPr>
        <w:t xml:space="preserve"> yang cukup baik dibandingkan jika diberikan kepada usia di atas 18 tahun.</w:t>
      </w:r>
    </w:p>
    <w:p w:rsidR="00C347E3" w:rsidRDefault="00C347E3" w:rsidP="00D616CA">
      <w:pPr>
        <w:spacing w:after="0" w:line="360" w:lineRule="auto"/>
        <w:jc w:val="both"/>
        <w:rPr>
          <w:rFonts w:ascii="Arial Narrow" w:hAnsi="Arial Narrow"/>
          <w:sz w:val="24"/>
          <w:szCs w:val="24"/>
        </w:rPr>
      </w:pPr>
    </w:p>
    <w:p w:rsidR="00844188" w:rsidRDefault="00844188" w:rsidP="00D616CA">
      <w:pPr>
        <w:spacing w:after="0" w:line="360" w:lineRule="auto"/>
        <w:jc w:val="both"/>
        <w:rPr>
          <w:rFonts w:ascii="Arial Narrow" w:hAnsi="Arial Narrow"/>
          <w:sz w:val="24"/>
          <w:szCs w:val="24"/>
        </w:rPr>
      </w:pPr>
      <w:r>
        <w:rPr>
          <w:rFonts w:ascii="Arial Narrow" w:hAnsi="Arial Narrow"/>
          <w:sz w:val="24"/>
          <w:szCs w:val="24"/>
        </w:rPr>
        <w:t>Manfaat lain:</w:t>
      </w:r>
    </w:p>
    <w:p w:rsidR="00844188" w:rsidRPr="00343BDA" w:rsidRDefault="00844188" w:rsidP="00844188">
      <w:pPr>
        <w:spacing w:after="0" w:line="360" w:lineRule="auto"/>
        <w:jc w:val="both"/>
        <w:rPr>
          <w:rFonts w:ascii="Arial Narrow" w:hAnsi="Arial Narrow"/>
          <w:sz w:val="24"/>
          <w:u w:val="single"/>
        </w:rPr>
      </w:pPr>
      <w:r w:rsidRPr="00343BDA">
        <w:rPr>
          <w:rFonts w:ascii="Arial Narrow" w:hAnsi="Arial Narrow"/>
          <w:sz w:val="24"/>
          <w:u w:val="single"/>
        </w:rPr>
        <w:t>Manfaat dari program Berkuda secara umum adalah:</w:t>
      </w:r>
    </w:p>
    <w:p w:rsidR="00844188" w:rsidRDefault="00844188" w:rsidP="00844188">
      <w:pPr>
        <w:spacing w:after="0" w:line="360" w:lineRule="auto"/>
        <w:jc w:val="both"/>
        <w:rPr>
          <w:rFonts w:ascii="Arial Narrow" w:hAnsi="Arial Narrow"/>
          <w:sz w:val="24"/>
        </w:rPr>
      </w:pPr>
      <w:r>
        <w:rPr>
          <w:rFonts w:ascii="Arial Narrow" w:hAnsi="Arial Narrow"/>
          <w:sz w:val="24"/>
        </w:rPr>
        <w:t xml:space="preserve">1. Mengembalikan etiket masyarakat seperti semula. Sehingga akan berpengaruh ke generasi berikutnya. </w:t>
      </w:r>
    </w:p>
    <w:p w:rsidR="00844188" w:rsidRDefault="00844188" w:rsidP="00844188">
      <w:pPr>
        <w:spacing w:after="0" w:line="360" w:lineRule="auto"/>
        <w:jc w:val="both"/>
        <w:rPr>
          <w:rFonts w:ascii="Arial Narrow" w:hAnsi="Arial Narrow"/>
          <w:sz w:val="24"/>
        </w:rPr>
      </w:pPr>
      <w:r>
        <w:rPr>
          <w:rFonts w:ascii="Arial Narrow" w:hAnsi="Arial Narrow"/>
          <w:sz w:val="24"/>
        </w:rPr>
        <w:t>2. Meningkatkan jumlah pengguna angkutan umum</w:t>
      </w:r>
      <w:r w:rsidR="008D47DB">
        <w:rPr>
          <w:rFonts w:ascii="Arial Narrow" w:hAnsi="Arial Narrow"/>
          <w:sz w:val="24"/>
        </w:rPr>
        <w:t xml:space="preserve"> (BRT) terutama bagi golongan prioritas </w:t>
      </w:r>
      <w:r>
        <w:rPr>
          <w:rFonts w:ascii="Arial Narrow" w:hAnsi="Arial Narrow"/>
          <w:sz w:val="24"/>
        </w:rPr>
        <w:t xml:space="preserve">(ibu hamil, lansia dan penyandang cacat) karena adanya jaminan kenyamanan </w:t>
      </w:r>
    </w:p>
    <w:p w:rsidR="00844188" w:rsidRDefault="00844188" w:rsidP="00844188">
      <w:pPr>
        <w:spacing w:after="0" w:line="360" w:lineRule="auto"/>
        <w:jc w:val="both"/>
        <w:rPr>
          <w:rFonts w:ascii="Arial Narrow" w:hAnsi="Arial Narrow"/>
          <w:sz w:val="24"/>
        </w:rPr>
      </w:pPr>
      <w:r>
        <w:rPr>
          <w:rFonts w:ascii="Arial Narrow" w:hAnsi="Arial Narrow"/>
          <w:sz w:val="24"/>
        </w:rPr>
        <w:t>3. Pemerintah akan semakin serius mengelola angkutan umum jika jumlah pengguna meningkat</w:t>
      </w:r>
    </w:p>
    <w:p w:rsidR="00844188" w:rsidRDefault="00844188" w:rsidP="00844188">
      <w:pPr>
        <w:spacing w:after="0" w:line="360" w:lineRule="auto"/>
        <w:jc w:val="both"/>
        <w:rPr>
          <w:rFonts w:ascii="Arial Narrow" w:hAnsi="Arial Narrow"/>
          <w:sz w:val="24"/>
        </w:rPr>
      </w:pPr>
      <w:r>
        <w:rPr>
          <w:rFonts w:ascii="Arial Narrow" w:hAnsi="Arial Narrow"/>
          <w:sz w:val="24"/>
        </w:rPr>
        <w:t>4. Penggunaan kendaraan pribadi berkurang, macetpun hilang</w:t>
      </w:r>
    </w:p>
    <w:p w:rsidR="008D6004" w:rsidRDefault="008D6004" w:rsidP="00844188">
      <w:pPr>
        <w:spacing w:after="0" w:line="360" w:lineRule="auto"/>
        <w:jc w:val="both"/>
        <w:rPr>
          <w:rFonts w:ascii="Arial Narrow" w:hAnsi="Arial Narrow"/>
          <w:sz w:val="24"/>
        </w:rPr>
      </w:pPr>
    </w:p>
    <w:p w:rsidR="00844188" w:rsidRPr="00343BDA" w:rsidRDefault="00844188" w:rsidP="00844188">
      <w:pPr>
        <w:spacing w:after="0" w:line="360" w:lineRule="auto"/>
        <w:jc w:val="both"/>
        <w:rPr>
          <w:rFonts w:ascii="Arial Narrow" w:hAnsi="Arial Narrow"/>
          <w:sz w:val="24"/>
          <w:u w:val="single"/>
        </w:rPr>
      </w:pPr>
      <w:r w:rsidRPr="00343BDA">
        <w:rPr>
          <w:rFonts w:ascii="Arial Narrow" w:hAnsi="Arial Narrow"/>
          <w:sz w:val="24"/>
          <w:u w:val="single"/>
        </w:rPr>
        <w:t>Manfaat langsung:</w:t>
      </w:r>
    </w:p>
    <w:p w:rsidR="00844188" w:rsidRDefault="00844188" w:rsidP="00844188">
      <w:pPr>
        <w:spacing w:after="0" w:line="360" w:lineRule="auto"/>
        <w:jc w:val="both"/>
        <w:rPr>
          <w:rFonts w:ascii="Arial Narrow" w:hAnsi="Arial Narrow"/>
          <w:sz w:val="24"/>
        </w:rPr>
      </w:pPr>
      <w:r>
        <w:rPr>
          <w:rFonts w:ascii="Arial Narrow" w:hAnsi="Arial Narrow"/>
          <w:sz w:val="24"/>
        </w:rPr>
        <w:t>1. Memperoleh pujian dan ucapan terima kasih</w:t>
      </w:r>
    </w:p>
    <w:p w:rsidR="00844188" w:rsidRPr="00844188" w:rsidRDefault="00CE678B" w:rsidP="00D616CA">
      <w:pPr>
        <w:spacing w:after="0" w:line="360" w:lineRule="auto"/>
        <w:jc w:val="both"/>
        <w:rPr>
          <w:rFonts w:ascii="Arial Narrow" w:hAnsi="Arial Narrow"/>
          <w:sz w:val="24"/>
        </w:rPr>
      </w:pPr>
      <w:r>
        <w:rPr>
          <w:rFonts w:ascii="Arial Narrow" w:hAnsi="Arial Narrow"/>
          <w:sz w:val="24"/>
        </w:rPr>
        <w:t>2. Mendapatkan reward dari program kampanye</w:t>
      </w:r>
    </w:p>
    <w:p w:rsidR="007C0E09" w:rsidRPr="00494601" w:rsidRDefault="00131D88" w:rsidP="00D74BB6">
      <w:pPr>
        <w:spacing w:after="0" w:line="360" w:lineRule="auto"/>
        <w:jc w:val="both"/>
        <w:rPr>
          <w:rFonts w:ascii="Arial Narrow" w:hAnsi="Arial Narrow"/>
          <w:sz w:val="24"/>
          <w:szCs w:val="24"/>
        </w:rPr>
      </w:pPr>
      <w:r>
        <w:rPr>
          <w:rFonts w:ascii="Arial Narrow" w:hAnsi="Arial Narrow"/>
          <w:sz w:val="24"/>
          <w:szCs w:val="24"/>
        </w:rPr>
        <w:t xml:space="preserve">Pengorbanan yang harus diberikan dalam hal ini adalah tempat duduk. Berdasarkan survey di atas, alasan tidak memberikan tempat duduk adalah karena kondisi yang penuh sehingga saat memperoleh tempat duduk akan sulit mendapat gantinya. Itu akan menjadi pengorbanan bagi mereka. Penghalang dalam hal ini </w:t>
      </w:r>
      <w:r w:rsidR="002F7CBC">
        <w:rPr>
          <w:rFonts w:ascii="Arial Narrow" w:hAnsi="Arial Narrow"/>
          <w:sz w:val="24"/>
          <w:szCs w:val="24"/>
        </w:rPr>
        <w:t xml:space="preserve">berdasarkan pengamatan </w:t>
      </w:r>
      <w:r>
        <w:rPr>
          <w:rFonts w:ascii="Arial Narrow" w:hAnsi="Arial Narrow"/>
          <w:sz w:val="24"/>
          <w:szCs w:val="24"/>
        </w:rPr>
        <w:t>antara lain kondisi penuh sesak yang tidak memungkinkan memberikan kursi serta kurangnya kepedulian petugas.</w:t>
      </w:r>
    </w:p>
    <w:p w:rsidR="00C347E3" w:rsidRDefault="00C347E3" w:rsidP="00D74BB6">
      <w:pPr>
        <w:spacing w:after="0" w:line="360" w:lineRule="auto"/>
        <w:jc w:val="both"/>
        <w:rPr>
          <w:rFonts w:ascii="Arial Narrow" w:eastAsia="Times New Roman" w:hAnsi="Arial Narrow" w:cs="Times New Roman"/>
          <w:sz w:val="24"/>
          <w:szCs w:val="24"/>
          <w:lang w:eastAsia="id-ID"/>
        </w:rPr>
      </w:pPr>
    </w:p>
    <w:p w:rsidR="007C0E09" w:rsidRPr="00C347E3" w:rsidRDefault="006A4A8D" w:rsidP="004E56C4">
      <w:pPr>
        <w:pStyle w:val="Heading2"/>
        <w:rPr>
          <w:rFonts w:eastAsia="Times New Roman"/>
          <w:lang w:eastAsia="id-ID"/>
        </w:rPr>
      </w:pPr>
      <w:r w:rsidRPr="00C347E3">
        <w:rPr>
          <w:rFonts w:eastAsia="Times New Roman"/>
          <w:lang w:eastAsia="id-ID"/>
        </w:rPr>
        <w:t>2.</w:t>
      </w:r>
      <w:r w:rsidR="00C347E3">
        <w:rPr>
          <w:rFonts w:eastAsia="Times New Roman"/>
          <w:lang w:eastAsia="id-ID"/>
        </w:rPr>
        <w:t>Analisis Kompetitor</w:t>
      </w:r>
    </w:p>
    <w:p w:rsidR="00D74BB6" w:rsidRDefault="00D74BB6" w:rsidP="00D74BB6">
      <w:pPr>
        <w:spacing w:after="0" w:line="360" w:lineRule="auto"/>
        <w:jc w:val="both"/>
        <w:rPr>
          <w:rFonts w:ascii="Arial Narrow" w:hAnsi="Arial Narrow"/>
          <w:sz w:val="24"/>
        </w:rPr>
      </w:pPr>
      <w:r>
        <w:rPr>
          <w:rFonts w:ascii="Arial Narrow" w:eastAsia="Times New Roman" w:hAnsi="Arial Narrow" w:cs="Times New Roman"/>
          <w:sz w:val="24"/>
          <w:szCs w:val="24"/>
          <w:lang w:eastAsia="id-ID"/>
        </w:rPr>
        <w:t xml:space="preserve">Bus BRT hingga saat ini tidak menjadi pilihan satu – satunya dalam berkendara, akibatnya BRT tidak terlalu banyak mengangkut penumpang. Jam – jam padat adalah pada jam </w:t>
      </w:r>
      <w:r w:rsidRPr="005B64A0">
        <w:rPr>
          <w:rFonts w:ascii="Arial Narrow" w:hAnsi="Arial Narrow"/>
          <w:sz w:val="24"/>
        </w:rPr>
        <w:t>pagi dan sore hari. Pada pagi hari BRT yang berangkat dari terminal Penggaron akan cukup padat namun yang berangkat dari terminal Mangkang akan sepi penumpang.Namun hal itu akan terbalik pada sore hari dimana Bus dari penggaron akan sepi penumpang sedangkan dari Terminal mangkang akan dipenuhi banyak penumpang terutama pelajar dan orang yang bekerja.</w:t>
      </w:r>
    </w:p>
    <w:p w:rsidR="00D74BB6" w:rsidRDefault="00D74BB6" w:rsidP="001B0368">
      <w:pPr>
        <w:spacing w:after="0" w:line="360" w:lineRule="auto"/>
        <w:jc w:val="both"/>
        <w:rPr>
          <w:rFonts w:ascii="Arial Narrow" w:hAnsi="Arial Narrow"/>
          <w:sz w:val="24"/>
          <w:szCs w:val="24"/>
        </w:rPr>
      </w:pPr>
      <w:r>
        <w:rPr>
          <w:rFonts w:ascii="Arial Narrow" w:hAnsi="Arial Narrow"/>
          <w:sz w:val="24"/>
        </w:rPr>
        <w:lastRenderedPageBreak/>
        <w:t xml:space="preserve">Pada jam – jam padat tersebut orang akan cenderung berdesakan dan tidak banyak orang yang sadar untuk memberikan kursinya kepada yang berhak karena alasan kelelahan, penuh dan telah memperoleh tempat duduk lebih dahulu. Pagi hari menjadi alasan orang terlalu mengantuk untuk memberikan tempat duduk mereka sedangkan sore hari, alasan kelelahan bekerja/belajar akan menjadi yang utama. Karenanya memberikan kursi kepada yang lebih berhak bukanlah perkara mudah karena menuntut rasa pengorbanan. </w:t>
      </w:r>
    </w:p>
    <w:p w:rsidR="001B0368" w:rsidRDefault="001B0368" w:rsidP="004510CB">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Jika program Berkuda diberlakukan di BRT maka kompetitor program ini adalah alternatif angkutan lain selain BRT. Bus lain yang tidak memberlakukan program ini akan memberikan keleluasaan bagi siswa usia sekolah, mereka dapat me</w:t>
      </w:r>
      <w:r w:rsidR="00472795">
        <w:rPr>
          <w:rFonts w:ascii="Arial Narrow" w:eastAsia="Times New Roman" w:hAnsi="Arial Narrow" w:cs="Times New Roman"/>
          <w:sz w:val="24"/>
          <w:szCs w:val="24"/>
          <w:lang w:eastAsia="id-ID"/>
        </w:rPr>
        <w:t>m</w:t>
      </w:r>
      <w:r>
        <w:rPr>
          <w:rFonts w:ascii="Arial Narrow" w:eastAsia="Times New Roman" w:hAnsi="Arial Narrow" w:cs="Times New Roman"/>
          <w:sz w:val="24"/>
          <w:szCs w:val="24"/>
          <w:lang w:eastAsia="id-ID"/>
        </w:rPr>
        <w:t xml:space="preserve">ilih duduk di mana saja tanpa perlu merasa terbebani secara moral. Biaya bagi perilaku alternatif ini adalah kenyamanan yang kurang dibanding BRT yang ber-AC, bersih dan memiliki shelter, kemudahan memperoleh armada dan biaya yang lebih mahal. </w:t>
      </w:r>
    </w:p>
    <w:p w:rsidR="00F810D0" w:rsidRDefault="00F810D0" w:rsidP="003177A7">
      <w:pPr>
        <w:spacing w:after="0" w:line="360" w:lineRule="auto"/>
        <w:jc w:val="both"/>
        <w:rPr>
          <w:rFonts w:ascii="Arial Narrow" w:eastAsia="Times New Roman" w:hAnsi="Arial Narrow" w:cs="Times New Roman"/>
          <w:sz w:val="24"/>
          <w:szCs w:val="24"/>
          <w:lang w:eastAsia="id-ID"/>
        </w:rPr>
      </w:pPr>
    </w:p>
    <w:p w:rsidR="0007436E" w:rsidRDefault="0007436E" w:rsidP="003177A7">
      <w:pPr>
        <w:spacing w:after="0" w:line="360" w:lineRule="auto"/>
        <w:jc w:val="both"/>
        <w:rPr>
          <w:rFonts w:ascii="Arial Narrow" w:eastAsia="Times New Roman" w:hAnsi="Arial Narrow" w:cs="Times New Roman"/>
          <w:sz w:val="24"/>
          <w:szCs w:val="24"/>
          <w:lang w:eastAsia="id-ID"/>
        </w:rPr>
      </w:pPr>
    </w:p>
    <w:p w:rsidR="00C347E3" w:rsidRDefault="00C347E3" w:rsidP="003177A7">
      <w:pPr>
        <w:spacing w:after="0" w:line="360" w:lineRule="auto"/>
        <w:jc w:val="both"/>
        <w:rPr>
          <w:rFonts w:ascii="Arial Narrow" w:eastAsia="Times New Roman" w:hAnsi="Arial Narrow" w:cs="Times New Roman"/>
          <w:sz w:val="24"/>
          <w:szCs w:val="24"/>
          <w:lang w:eastAsia="id-ID"/>
        </w:rPr>
      </w:pPr>
    </w:p>
    <w:p w:rsidR="00C347E3" w:rsidRDefault="00C347E3" w:rsidP="003177A7">
      <w:pPr>
        <w:spacing w:after="0" w:line="360" w:lineRule="auto"/>
        <w:jc w:val="both"/>
        <w:rPr>
          <w:rFonts w:ascii="Arial Narrow" w:eastAsia="Times New Roman" w:hAnsi="Arial Narrow" w:cs="Times New Roman"/>
          <w:sz w:val="24"/>
          <w:szCs w:val="24"/>
          <w:lang w:eastAsia="id-ID"/>
        </w:rPr>
      </w:pPr>
    </w:p>
    <w:p w:rsidR="00C347E3" w:rsidRDefault="00C347E3" w:rsidP="003177A7">
      <w:pPr>
        <w:spacing w:after="0" w:line="360" w:lineRule="auto"/>
        <w:jc w:val="both"/>
        <w:rPr>
          <w:rFonts w:ascii="Arial Narrow" w:eastAsia="Times New Roman" w:hAnsi="Arial Narrow" w:cs="Times New Roman"/>
          <w:sz w:val="24"/>
          <w:szCs w:val="24"/>
          <w:lang w:eastAsia="id-ID"/>
        </w:rPr>
      </w:pPr>
    </w:p>
    <w:p w:rsidR="00C347E3" w:rsidRDefault="00C347E3" w:rsidP="003177A7">
      <w:pPr>
        <w:spacing w:after="0" w:line="360" w:lineRule="auto"/>
        <w:jc w:val="both"/>
        <w:rPr>
          <w:rFonts w:ascii="Arial Narrow" w:eastAsia="Times New Roman" w:hAnsi="Arial Narrow" w:cs="Times New Roman"/>
          <w:sz w:val="24"/>
          <w:szCs w:val="24"/>
          <w:lang w:eastAsia="id-ID"/>
        </w:rPr>
      </w:pPr>
    </w:p>
    <w:p w:rsidR="00C347E3" w:rsidRDefault="00C347E3" w:rsidP="003177A7">
      <w:pPr>
        <w:spacing w:after="0" w:line="360" w:lineRule="auto"/>
        <w:jc w:val="both"/>
        <w:rPr>
          <w:rFonts w:ascii="Arial Narrow" w:eastAsia="Times New Roman" w:hAnsi="Arial Narrow" w:cs="Times New Roman"/>
          <w:sz w:val="24"/>
          <w:szCs w:val="24"/>
          <w:lang w:eastAsia="id-ID"/>
        </w:rPr>
      </w:pPr>
    </w:p>
    <w:p w:rsidR="00C347E3" w:rsidRDefault="00C347E3" w:rsidP="003177A7">
      <w:pPr>
        <w:spacing w:after="0" w:line="360" w:lineRule="auto"/>
        <w:jc w:val="both"/>
        <w:rPr>
          <w:rFonts w:ascii="Arial Narrow" w:eastAsia="Times New Roman" w:hAnsi="Arial Narrow" w:cs="Times New Roman"/>
          <w:sz w:val="24"/>
          <w:szCs w:val="24"/>
          <w:lang w:eastAsia="id-ID"/>
        </w:rPr>
      </w:pPr>
    </w:p>
    <w:p w:rsidR="00C347E3" w:rsidRDefault="00C347E3" w:rsidP="003177A7">
      <w:pPr>
        <w:spacing w:after="0" w:line="360" w:lineRule="auto"/>
        <w:jc w:val="both"/>
        <w:rPr>
          <w:rFonts w:ascii="Arial Narrow" w:eastAsia="Times New Roman" w:hAnsi="Arial Narrow" w:cs="Times New Roman"/>
          <w:sz w:val="24"/>
          <w:szCs w:val="24"/>
          <w:lang w:eastAsia="id-ID"/>
        </w:rPr>
      </w:pPr>
    </w:p>
    <w:p w:rsidR="00491411" w:rsidRDefault="00491411" w:rsidP="003177A7">
      <w:pPr>
        <w:spacing w:after="0" w:line="360" w:lineRule="auto"/>
        <w:jc w:val="both"/>
        <w:rPr>
          <w:rFonts w:ascii="Arial Narrow" w:eastAsia="Times New Roman" w:hAnsi="Arial Narrow" w:cs="Times New Roman"/>
          <w:sz w:val="24"/>
          <w:szCs w:val="24"/>
          <w:lang w:eastAsia="id-ID"/>
        </w:rPr>
      </w:pPr>
    </w:p>
    <w:p w:rsidR="00C347E3" w:rsidRDefault="00DC2076" w:rsidP="00DC2076">
      <w:pPr>
        <w:spacing w:after="0" w:line="360" w:lineRule="auto"/>
        <w:jc w:val="right"/>
        <w:rPr>
          <w:rFonts w:ascii="Arial Narrow" w:eastAsia="Times New Roman" w:hAnsi="Arial Narrow" w:cs="Times New Roman"/>
          <w:sz w:val="24"/>
          <w:szCs w:val="24"/>
          <w:lang w:eastAsia="id-ID"/>
        </w:rPr>
      </w:pPr>
      <w:r>
        <w:rPr>
          <w:rFonts w:ascii="Arial Narrow" w:eastAsia="Times New Roman" w:hAnsi="Arial Narrow" w:cs="Times New Roman"/>
          <w:noProof/>
          <w:sz w:val="24"/>
          <w:szCs w:val="24"/>
          <w:lang w:eastAsia="id-ID"/>
        </w:rPr>
        <w:drawing>
          <wp:inline distT="0" distB="0" distL="0" distR="0">
            <wp:extent cx="3081020" cy="2127250"/>
            <wp:effectExtent l="0" t="0" r="5080" b="6350"/>
            <wp:docPr id="25" name="Picture 25" descr="F:\AAA.ATUGAS KOM S2\CAWU 3\TUGAS\SOCIAL MARKETING\Desain\rap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AA.ATUGAS KOM S2\CAWU 3\TUGAS\SOCIAL MARKETING\Desain\rapi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1020" cy="2127250"/>
                    </a:xfrm>
                    <a:prstGeom prst="rect">
                      <a:avLst/>
                    </a:prstGeom>
                    <a:noFill/>
                    <a:ln>
                      <a:noFill/>
                    </a:ln>
                  </pic:spPr>
                </pic:pic>
              </a:graphicData>
            </a:graphic>
          </wp:inline>
        </w:drawing>
      </w:r>
    </w:p>
    <w:p w:rsidR="003177A7" w:rsidRPr="00F5206B" w:rsidRDefault="00C3441D" w:rsidP="004E56C4">
      <w:pPr>
        <w:pStyle w:val="Heading1"/>
        <w:rPr>
          <w:rFonts w:eastAsia="Times New Roman"/>
          <w:lang w:eastAsia="id-ID"/>
        </w:rPr>
      </w:pPr>
      <w:r w:rsidRPr="00F5206B">
        <w:rPr>
          <w:rFonts w:eastAsia="Times New Roman"/>
          <w:lang w:eastAsia="id-ID"/>
        </w:rPr>
        <w:lastRenderedPageBreak/>
        <w:t>STRATEGIES</w:t>
      </w:r>
    </w:p>
    <w:p w:rsidR="00C347E3" w:rsidRPr="00C347E3" w:rsidRDefault="00C347E3" w:rsidP="00C347E3">
      <w:pPr>
        <w:spacing w:after="0" w:line="360" w:lineRule="auto"/>
        <w:jc w:val="center"/>
        <w:rPr>
          <w:rFonts w:ascii="Cooper Std Black" w:eastAsia="Times New Roman" w:hAnsi="Cooper Std Black" w:cs="Times New Roman"/>
          <w:sz w:val="32"/>
          <w:szCs w:val="24"/>
          <w:lang w:eastAsia="id-ID"/>
        </w:rPr>
      </w:pPr>
    </w:p>
    <w:p w:rsidR="00C3441D" w:rsidRPr="00C347E3" w:rsidRDefault="00C347E3" w:rsidP="004E56C4">
      <w:pPr>
        <w:pStyle w:val="Heading2"/>
        <w:rPr>
          <w:rFonts w:eastAsia="Times New Roman"/>
          <w:lang w:eastAsia="id-ID"/>
        </w:rPr>
      </w:pPr>
      <w:r w:rsidRPr="00C347E3">
        <w:rPr>
          <w:rFonts w:eastAsia="Times New Roman"/>
          <w:lang w:eastAsia="id-ID"/>
        </w:rPr>
        <w:t>1. Product</w:t>
      </w:r>
    </w:p>
    <w:p w:rsidR="00C3441D" w:rsidRDefault="00C3441D" w:rsidP="003177A7">
      <w:pPr>
        <w:spacing w:after="0" w:line="360" w:lineRule="auto"/>
        <w:jc w:val="both"/>
        <w:rPr>
          <w:rFonts w:ascii="Arial Narrow" w:eastAsia="Times New Roman" w:hAnsi="Arial Narrow" w:cs="Times New Roman"/>
          <w:sz w:val="24"/>
          <w:szCs w:val="24"/>
          <w:lang w:eastAsia="id-ID"/>
        </w:rPr>
      </w:pPr>
      <w:r w:rsidRPr="00C347E3">
        <w:rPr>
          <w:rFonts w:ascii="Arial Narrow" w:eastAsia="Times New Roman" w:hAnsi="Arial Narrow" w:cs="Times New Roman"/>
          <w:sz w:val="24"/>
          <w:szCs w:val="24"/>
          <w:u w:val="single"/>
          <w:lang w:eastAsia="id-ID"/>
        </w:rPr>
        <w:t xml:space="preserve">Core </w:t>
      </w:r>
      <w:r w:rsidR="00BF7DC2" w:rsidRPr="00C347E3">
        <w:rPr>
          <w:rFonts w:ascii="Arial Narrow" w:eastAsia="Times New Roman" w:hAnsi="Arial Narrow" w:cs="Times New Roman"/>
          <w:sz w:val="24"/>
          <w:szCs w:val="24"/>
          <w:u w:val="single"/>
          <w:lang w:eastAsia="id-ID"/>
        </w:rPr>
        <w:t>Product</w:t>
      </w:r>
      <w:r w:rsidR="00BF7DC2">
        <w:rPr>
          <w:rFonts w:ascii="Arial Narrow" w:eastAsia="Times New Roman" w:hAnsi="Arial Narrow" w:cs="Times New Roman"/>
          <w:sz w:val="24"/>
          <w:szCs w:val="24"/>
          <w:lang w:eastAsia="id-ID"/>
        </w:rPr>
        <w:t>: Mengembalikan etiket dalam mengendarai angkutan umum</w:t>
      </w:r>
    </w:p>
    <w:p w:rsidR="00C3441D" w:rsidRDefault="00BF7DC2" w:rsidP="003177A7">
      <w:pPr>
        <w:spacing w:after="0" w:line="360" w:lineRule="auto"/>
        <w:jc w:val="both"/>
        <w:rPr>
          <w:rFonts w:ascii="Arial Narrow" w:eastAsia="Times New Roman" w:hAnsi="Arial Narrow" w:cs="Times New Roman"/>
          <w:sz w:val="24"/>
          <w:szCs w:val="24"/>
          <w:lang w:eastAsia="id-ID"/>
        </w:rPr>
      </w:pPr>
      <w:r w:rsidRPr="00C347E3">
        <w:rPr>
          <w:rFonts w:ascii="Arial Narrow" w:eastAsia="Times New Roman" w:hAnsi="Arial Narrow" w:cs="Times New Roman"/>
          <w:sz w:val="24"/>
          <w:szCs w:val="24"/>
          <w:u w:val="single"/>
          <w:lang w:eastAsia="id-ID"/>
        </w:rPr>
        <w:t>Actual Product</w:t>
      </w:r>
      <w:r w:rsidR="00C3441D">
        <w:rPr>
          <w:rFonts w:ascii="Arial Narrow" w:eastAsia="Times New Roman" w:hAnsi="Arial Narrow" w:cs="Times New Roman"/>
          <w:sz w:val="24"/>
          <w:szCs w:val="24"/>
          <w:lang w:eastAsia="id-ID"/>
        </w:rPr>
        <w:t>:</w:t>
      </w:r>
      <w:r>
        <w:rPr>
          <w:rFonts w:ascii="Arial Narrow" w:eastAsia="Times New Roman" w:hAnsi="Arial Narrow" w:cs="Times New Roman"/>
          <w:sz w:val="24"/>
          <w:szCs w:val="24"/>
          <w:lang w:eastAsia="id-ID"/>
        </w:rPr>
        <w:t xml:space="preserve"> Memberikan kursi bagi yang lebih berhak</w:t>
      </w:r>
    </w:p>
    <w:p w:rsidR="00BF7DC2" w:rsidRDefault="00BF7DC2" w:rsidP="003177A7">
      <w:pPr>
        <w:spacing w:after="0" w:line="360" w:lineRule="auto"/>
        <w:jc w:val="both"/>
        <w:rPr>
          <w:rFonts w:ascii="Arial Narrow" w:eastAsia="Times New Roman" w:hAnsi="Arial Narrow" w:cs="Times New Roman"/>
          <w:sz w:val="24"/>
          <w:szCs w:val="24"/>
          <w:lang w:eastAsia="id-ID"/>
        </w:rPr>
      </w:pPr>
      <w:r w:rsidRPr="00C347E3">
        <w:rPr>
          <w:rFonts w:ascii="Arial Narrow" w:eastAsia="Times New Roman" w:hAnsi="Arial Narrow" w:cs="Times New Roman"/>
          <w:sz w:val="24"/>
          <w:szCs w:val="24"/>
          <w:u w:val="single"/>
          <w:lang w:eastAsia="id-ID"/>
        </w:rPr>
        <w:t>Augmented Product</w:t>
      </w:r>
      <w:r>
        <w:rPr>
          <w:rFonts w:ascii="Arial Narrow" w:eastAsia="Times New Roman" w:hAnsi="Arial Narrow" w:cs="Times New Roman"/>
          <w:sz w:val="24"/>
          <w:szCs w:val="24"/>
          <w:lang w:eastAsia="id-ID"/>
        </w:rPr>
        <w:t xml:space="preserve">: </w:t>
      </w:r>
    </w:p>
    <w:p w:rsidR="002047CC" w:rsidRDefault="002047CC"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1. Bekerjasama dengan pengelola BRT</w:t>
      </w:r>
    </w:p>
    <w:p w:rsidR="00F44DAF" w:rsidRDefault="00F44DAF"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 Petugas berkewajiban menegur jika ada siswa yang tidak memberikan kursi (khusus kursi prioritas) jika ada orang dalam kategori prioritas</w:t>
      </w:r>
    </w:p>
    <w:p w:rsidR="00F44DAF" w:rsidRDefault="00F44DAF"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 Petugas melakukan pengamatan jika ada siswa yang memberikan ku</w:t>
      </w:r>
      <w:r w:rsidR="007041C6">
        <w:rPr>
          <w:rFonts w:ascii="Arial Narrow" w:eastAsia="Times New Roman" w:hAnsi="Arial Narrow" w:cs="Times New Roman"/>
          <w:sz w:val="24"/>
          <w:szCs w:val="24"/>
          <w:lang w:eastAsia="id-ID"/>
        </w:rPr>
        <w:t>rsi dan memberikan sti</w:t>
      </w:r>
      <w:r w:rsidR="00BE416C">
        <w:rPr>
          <w:rFonts w:ascii="Arial Narrow" w:eastAsia="Times New Roman" w:hAnsi="Arial Narrow" w:cs="Times New Roman"/>
          <w:sz w:val="24"/>
          <w:szCs w:val="24"/>
          <w:lang w:eastAsia="id-ID"/>
        </w:rPr>
        <w:t>c</w:t>
      </w:r>
      <w:r w:rsidR="007041C6">
        <w:rPr>
          <w:rFonts w:ascii="Arial Narrow" w:eastAsia="Times New Roman" w:hAnsi="Arial Narrow" w:cs="Times New Roman"/>
          <w:sz w:val="24"/>
          <w:szCs w:val="24"/>
          <w:lang w:eastAsia="id-ID"/>
        </w:rPr>
        <w:t>ker reward</w:t>
      </w:r>
    </w:p>
    <w:p w:rsidR="007041C6" w:rsidRDefault="007041C6"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 Mengembalikan Rp 1.000,0 kepada setiap siswa yang merelakan kursinya bagi orang yang diprioritaskan</w:t>
      </w:r>
    </w:p>
    <w:p w:rsidR="00F44DAF" w:rsidRDefault="00F44DAF"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 Petugas membantu memberikan pin bagi orang yang diprioritaskan saat berada di Shelter</w:t>
      </w:r>
    </w:p>
    <w:p w:rsidR="00EF6AA5" w:rsidRDefault="002047CC"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2. Melakukan kam</w:t>
      </w:r>
      <w:r w:rsidR="00BE416C">
        <w:rPr>
          <w:rFonts w:ascii="Arial Narrow" w:eastAsia="Times New Roman" w:hAnsi="Arial Narrow" w:cs="Times New Roman"/>
          <w:sz w:val="24"/>
          <w:szCs w:val="24"/>
          <w:lang w:eastAsia="id-ID"/>
        </w:rPr>
        <w:t>panye di BRT dan shelter BRT</w:t>
      </w:r>
    </w:p>
    <w:p w:rsidR="00EF6AA5" w:rsidRDefault="00EF6AA5"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 Pamflet</w:t>
      </w:r>
    </w:p>
    <w:p w:rsidR="00EF6AA5" w:rsidRDefault="00EF6AA5"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 Standing Banner</w:t>
      </w:r>
    </w:p>
    <w:p w:rsidR="00EF6AA5" w:rsidRDefault="00BE416C"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 Poster</w:t>
      </w:r>
    </w:p>
    <w:p w:rsidR="00BE416C" w:rsidRDefault="00BE416C"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 Spanduk</w:t>
      </w:r>
    </w:p>
    <w:p w:rsidR="00BE416C" w:rsidRDefault="00BE416C"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- 3D Art</w:t>
      </w:r>
    </w:p>
    <w:p w:rsidR="00EF6AA5" w:rsidRDefault="00EF6AA5"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 Flash Mob</w:t>
      </w:r>
    </w:p>
    <w:p w:rsidR="002047CC" w:rsidRDefault="002047CC"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3. Melakukan kunjungan ke sekolah – sekolah yang dilewati BRT</w:t>
      </w:r>
      <w:r w:rsidR="00844188">
        <w:rPr>
          <w:rFonts w:ascii="Arial Narrow" w:eastAsia="Times New Roman" w:hAnsi="Arial Narrow" w:cs="Times New Roman"/>
          <w:sz w:val="24"/>
          <w:szCs w:val="24"/>
          <w:lang w:eastAsia="id-ID"/>
        </w:rPr>
        <w:t xml:space="preserve"> memberikan pengetahuan tentang rasionalisasi produk</w:t>
      </w:r>
      <w:r w:rsidR="002302E6">
        <w:rPr>
          <w:rFonts w:ascii="Arial Narrow" w:eastAsia="Times New Roman" w:hAnsi="Arial Narrow" w:cs="Times New Roman"/>
          <w:sz w:val="24"/>
          <w:szCs w:val="24"/>
          <w:lang w:eastAsia="id-ID"/>
        </w:rPr>
        <w:t xml:space="preserve"> (brosur)</w:t>
      </w:r>
      <w:r w:rsidR="00844188">
        <w:rPr>
          <w:rFonts w:ascii="Arial Narrow" w:eastAsia="Times New Roman" w:hAnsi="Arial Narrow" w:cs="Times New Roman"/>
          <w:sz w:val="24"/>
          <w:szCs w:val="24"/>
          <w:lang w:eastAsia="id-ID"/>
        </w:rPr>
        <w:t>, antara lain:</w:t>
      </w:r>
    </w:p>
    <w:p w:rsidR="00844188" w:rsidRPr="00A56C5C" w:rsidRDefault="00844188" w:rsidP="00C347E3">
      <w:pPr>
        <w:spacing w:after="0" w:line="360" w:lineRule="auto"/>
        <w:ind w:left="567"/>
        <w:rPr>
          <w:rFonts w:ascii="Arial Narrow" w:hAnsi="Arial Narrow"/>
          <w:sz w:val="24"/>
          <w:szCs w:val="24"/>
        </w:rPr>
      </w:pPr>
      <w:r>
        <w:rPr>
          <w:rFonts w:ascii="Arial Narrow" w:hAnsi="Arial Narrow"/>
          <w:sz w:val="24"/>
        </w:rPr>
        <w:t xml:space="preserve">1. </w:t>
      </w:r>
      <w:r w:rsidRPr="00A56C5C">
        <w:rPr>
          <w:rFonts w:ascii="Arial Narrow" w:hAnsi="Arial Narrow"/>
          <w:sz w:val="24"/>
          <w:szCs w:val="24"/>
        </w:rPr>
        <w:t>Bagi Ibu Hamil, berdasarkan penelitian Erasmus Medical Center di Belanda bahwa Ibu hamil yang terlalu lama berdiri  memiliki bayi yang kepalanya 1 cm lebih kecil dari bayi normal selain itu tingkat pertumbuhan janin juga cenderung lambat (</w:t>
      </w:r>
      <w:hyperlink r:id="rId19" w:history="1">
        <w:r w:rsidRPr="00A412D1">
          <w:rPr>
            <w:rStyle w:val="Hyperlink"/>
            <w:rFonts w:ascii="Arial Narrow" w:hAnsi="Arial Narrow"/>
            <w:color w:val="auto"/>
            <w:sz w:val="24"/>
            <w:szCs w:val="24"/>
            <w:u w:val="none"/>
          </w:rPr>
          <w:t>http://health.detik.com/read/2012/06/28/175932/1953464/1299/terlalu-lama-berdiri-ketika-hamil-menghambat-perkembangan-janin</w:t>
        </w:r>
      </w:hyperlink>
      <w:r w:rsidRPr="00A412D1">
        <w:rPr>
          <w:rFonts w:ascii="Arial Narrow" w:hAnsi="Arial Narrow"/>
          <w:sz w:val="24"/>
          <w:szCs w:val="24"/>
        </w:rPr>
        <w:t>)</w:t>
      </w:r>
    </w:p>
    <w:p w:rsidR="00844188" w:rsidRPr="00844188" w:rsidRDefault="00844188" w:rsidP="00C347E3">
      <w:pPr>
        <w:spacing w:after="0" w:line="360" w:lineRule="auto"/>
        <w:ind w:left="567"/>
        <w:jc w:val="both"/>
        <w:rPr>
          <w:rFonts w:ascii="Arial Narrow" w:hAnsi="Arial Narrow"/>
          <w:sz w:val="24"/>
          <w:szCs w:val="24"/>
        </w:rPr>
      </w:pPr>
      <w:r w:rsidRPr="00A56C5C">
        <w:rPr>
          <w:rFonts w:ascii="Arial Narrow" w:hAnsi="Arial Narrow"/>
          <w:sz w:val="24"/>
          <w:szCs w:val="24"/>
        </w:rPr>
        <w:lastRenderedPageBreak/>
        <w:t xml:space="preserve">2. Lansia memiliki energi yang lebih sedikit dibanding manusia muda, karenanya berdiri dapat menguras tenaga mereka ditambah struktur bus BRT yang luas sehingga seringkali sulit untuk penumpang yang berdiri dapat menyeimbangkan dengan baik. Selain itu lansia memiliki kecenderungan instabilitas (berdiri dan berjalan tidak stabil dan mudah jatuh). Akibat jatuh pada lansia dapat berbahaya, pada umumnya adalah kerusakan bagian tertentu dari tubuh yang mengakibatkan </w:t>
      </w:r>
      <w:r w:rsidRPr="00844188">
        <w:rPr>
          <w:rFonts w:ascii="Arial Narrow" w:hAnsi="Arial Narrow"/>
          <w:sz w:val="24"/>
          <w:szCs w:val="24"/>
        </w:rPr>
        <w:t>rasa sakit, seperti  patah tulang, cedera pada kepala.Penyebab instabilitas dapat berupa faktor intrinsik, hal-hal yang berkaitan dengan keadaan fisik tubuh penderita karena proses menua (</w:t>
      </w:r>
      <w:hyperlink r:id="rId20" w:history="1">
        <w:r w:rsidRPr="00844188">
          <w:rPr>
            <w:rStyle w:val="Hyperlink"/>
            <w:rFonts w:ascii="Arial Narrow" w:hAnsi="Arial Narrow"/>
            <w:color w:val="auto"/>
            <w:sz w:val="24"/>
            <w:szCs w:val="24"/>
            <w:u w:val="none"/>
          </w:rPr>
          <w:t>http://lansiasehat.com/empat-belas-masalah-lansia.html</w:t>
        </w:r>
      </w:hyperlink>
      <w:r w:rsidRPr="00844188">
        <w:rPr>
          <w:rFonts w:ascii="Arial Narrow" w:hAnsi="Arial Narrow"/>
          <w:sz w:val="24"/>
          <w:szCs w:val="24"/>
        </w:rPr>
        <w:t>)</w:t>
      </w:r>
    </w:p>
    <w:p w:rsidR="00844188" w:rsidRPr="00844188" w:rsidRDefault="00844188" w:rsidP="00C347E3">
      <w:pPr>
        <w:spacing w:after="0" w:line="360" w:lineRule="auto"/>
        <w:ind w:left="567"/>
        <w:jc w:val="both"/>
        <w:rPr>
          <w:rFonts w:ascii="Arial Narrow" w:hAnsi="Arial Narrow"/>
          <w:sz w:val="24"/>
          <w:szCs w:val="24"/>
        </w:rPr>
      </w:pPr>
      <w:r w:rsidRPr="00844188">
        <w:rPr>
          <w:rFonts w:ascii="Arial Narrow" w:hAnsi="Arial Narrow"/>
          <w:sz w:val="24"/>
          <w:szCs w:val="24"/>
        </w:rPr>
        <w:t xml:space="preserve">3. Ibu dan anak patut memperoleh prioritas karena anak masih terlalu kecil untuk menggapai pegangan bus, karenanya membutuhkan ibunya untuk berpegangan. </w:t>
      </w:r>
    </w:p>
    <w:p w:rsidR="00844188" w:rsidRPr="00844188" w:rsidRDefault="00844188" w:rsidP="00C347E3">
      <w:pPr>
        <w:spacing w:after="0" w:line="360" w:lineRule="auto"/>
        <w:ind w:left="567"/>
        <w:jc w:val="both"/>
        <w:rPr>
          <w:rFonts w:ascii="Arial Narrow" w:hAnsi="Arial Narrow"/>
          <w:sz w:val="24"/>
          <w:szCs w:val="24"/>
        </w:rPr>
      </w:pPr>
      <w:r w:rsidRPr="00844188">
        <w:rPr>
          <w:rFonts w:ascii="Arial Narrow" w:hAnsi="Arial Narrow"/>
          <w:sz w:val="24"/>
          <w:szCs w:val="24"/>
        </w:rPr>
        <w:t>4. Penyandang cacat, orang dengan penyandang cacat tertentu misal buntung kaki, maka sangat perlu untuk duduk. Selain itu hingga saat ini angkutan umum tidak pernah mengutamakan penyandang cacat, akibatnya tidak banyak penyandang cacat dapat menikmati fasilitas umum.</w:t>
      </w:r>
    </w:p>
    <w:p w:rsidR="00844188" w:rsidRPr="00844188" w:rsidRDefault="00844188" w:rsidP="00C347E3">
      <w:pPr>
        <w:spacing w:after="0" w:line="360" w:lineRule="auto"/>
        <w:ind w:left="567"/>
        <w:jc w:val="both"/>
        <w:rPr>
          <w:rFonts w:ascii="Arial Narrow" w:hAnsi="Arial Narrow"/>
          <w:sz w:val="24"/>
          <w:szCs w:val="24"/>
        </w:rPr>
      </w:pPr>
      <w:r w:rsidRPr="00844188">
        <w:rPr>
          <w:rFonts w:ascii="Arial Narrow" w:hAnsi="Arial Narrow"/>
          <w:sz w:val="24"/>
          <w:szCs w:val="24"/>
        </w:rPr>
        <w:t>5. Dengan memberikan tempat duduk bagi yang membutuhkan dapat membuat kita lebih tenang karena anggota keluarga kita akan diperlakukan sama saat berada di angkutan umum.</w:t>
      </w:r>
    </w:p>
    <w:p w:rsidR="00844188" w:rsidRPr="00844188" w:rsidRDefault="00844188" w:rsidP="00C347E3">
      <w:pPr>
        <w:spacing w:after="0" w:line="360" w:lineRule="auto"/>
        <w:ind w:left="567"/>
        <w:jc w:val="both"/>
        <w:rPr>
          <w:rFonts w:ascii="Arial Narrow" w:hAnsi="Arial Narrow"/>
          <w:sz w:val="24"/>
          <w:szCs w:val="24"/>
        </w:rPr>
      </w:pPr>
      <w:r w:rsidRPr="00844188">
        <w:rPr>
          <w:rFonts w:ascii="Arial Narrow" w:hAnsi="Arial Narrow"/>
          <w:sz w:val="24"/>
          <w:szCs w:val="24"/>
        </w:rPr>
        <w:t>6. Banyak berdiri memudahkan dalam membakar kalori, berdasarkan penelitian bahwa orang yang duduk terlalu banyak meningkatkan resiko diabetes.</w:t>
      </w:r>
    </w:p>
    <w:p w:rsidR="00844188" w:rsidRPr="00844188" w:rsidRDefault="00844188" w:rsidP="00C347E3">
      <w:pPr>
        <w:spacing w:after="0" w:line="360" w:lineRule="auto"/>
        <w:ind w:left="567"/>
        <w:jc w:val="both"/>
        <w:rPr>
          <w:rFonts w:ascii="Arial Narrow" w:hAnsi="Arial Narrow"/>
          <w:sz w:val="24"/>
          <w:szCs w:val="24"/>
        </w:rPr>
      </w:pPr>
      <w:r w:rsidRPr="00844188">
        <w:rPr>
          <w:rFonts w:ascii="Arial Narrow" w:hAnsi="Arial Narrow"/>
          <w:sz w:val="24"/>
          <w:szCs w:val="24"/>
        </w:rPr>
        <w:t>(</w:t>
      </w:r>
      <w:hyperlink r:id="rId21" w:history="1">
        <w:r w:rsidRPr="00844188">
          <w:rPr>
            <w:rStyle w:val="Hyperlink"/>
            <w:rFonts w:ascii="Arial Narrow" w:hAnsi="Arial Narrow"/>
            <w:color w:val="auto"/>
            <w:sz w:val="24"/>
            <w:szCs w:val="24"/>
            <w:u w:val="none"/>
          </w:rPr>
          <w:t>http://www.suaramerdeka.com/v1/index.php/read/sehat/2013/01/11/900/Banyak-Berdiri-Cara-Mudah-Bakar-Kalori</w:t>
        </w:r>
      </w:hyperlink>
      <w:r w:rsidRPr="00844188">
        <w:rPr>
          <w:rFonts w:ascii="Arial Narrow" w:hAnsi="Arial Narrow"/>
          <w:sz w:val="24"/>
          <w:szCs w:val="24"/>
        </w:rPr>
        <w:t>)</w:t>
      </w:r>
    </w:p>
    <w:p w:rsidR="00844188" w:rsidRPr="00844188" w:rsidRDefault="00844188" w:rsidP="003177A7">
      <w:pPr>
        <w:spacing w:after="0" w:line="360" w:lineRule="auto"/>
        <w:jc w:val="both"/>
        <w:rPr>
          <w:rFonts w:ascii="Arial Narrow" w:hAnsi="Arial Narrow"/>
          <w:sz w:val="24"/>
          <w:szCs w:val="24"/>
        </w:rPr>
      </w:pPr>
    </w:p>
    <w:p w:rsidR="002047CC" w:rsidRDefault="002047CC"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 xml:space="preserve">4. </w:t>
      </w:r>
      <w:r w:rsidR="002302E6">
        <w:rPr>
          <w:rFonts w:ascii="Arial Narrow" w:eastAsia="Times New Roman" w:hAnsi="Arial Narrow" w:cs="Times New Roman"/>
          <w:sz w:val="24"/>
          <w:szCs w:val="24"/>
          <w:lang w:eastAsia="id-ID"/>
        </w:rPr>
        <w:t xml:space="preserve">Memberikan </w:t>
      </w:r>
      <w:r w:rsidR="002302E6" w:rsidRPr="000B7E49">
        <w:rPr>
          <w:rFonts w:ascii="Arial Narrow" w:eastAsia="Times New Roman" w:hAnsi="Arial Narrow" w:cs="Times New Roman"/>
          <w:i/>
          <w:sz w:val="24"/>
          <w:szCs w:val="24"/>
          <w:lang w:eastAsia="id-ID"/>
        </w:rPr>
        <w:t xml:space="preserve">sticker </w:t>
      </w:r>
      <w:r w:rsidR="00F93F59" w:rsidRPr="000B7E49">
        <w:rPr>
          <w:rFonts w:ascii="Arial Narrow" w:eastAsia="Times New Roman" w:hAnsi="Arial Narrow" w:cs="Times New Roman"/>
          <w:i/>
          <w:sz w:val="24"/>
          <w:szCs w:val="24"/>
          <w:lang w:eastAsia="id-ID"/>
        </w:rPr>
        <w:t>reward</w:t>
      </w:r>
      <w:r w:rsidR="00EF6AA5">
        <w:rPr>
          <w:rFonts w:ascii="Arial Narrow" w:eastAsia="Times New Roman" w:hAnsi="Arial Narrow" w:cs="Times New Roman"/>
          <w:sz w:val="24"/>
          <w:szCs w:val="24"/>
          <w:lang w:eastAsia="id-ID"/>
        </w:rPr>
        <w:t>bagi yang memberikan tempat duduk dan dapat ditukar dengan karcis gratis</w:t>
      </w:r>
      <w:r w:rsidR="002C6E09">
        <w:rPr>
          <w:rFonts w:ascii="Arial Narrow" w:eastAsia="Times New Roman" w:hAnsi="Arial Narrow" w:cs="Times New Roman"/>
          <w:sz w:val="24"/>
          <w:szCs w:val="24"/>
          <w:lang w:eastAsia="id-ID"/>
        </w:rPr>
        <w:t xml:space="preserve"> saat mencapai jumlah tertentu</w:t>
      </w:r>
    </w:p>
    <w:p w:rsidR="007041C6" w:rsidRDefault="007041C6"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5. Mengembalikan Rp 1.000,00 bagi TA yang memberikan kursinya</w:t>
      </w:r>
    </w:p>
    <w:p w:rsidR="00EF6AA5" w:rsidRDefault="007041C6"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6</w:t>
      </w:r>
      <w:r w:rsidR="00EF6AA5">
        <w:rPr>
          <w:rFonts w:ascii="Arial Narrow" w:eastAsia="Times New Roman" w:hAnsi="Arial Narrow" w:cs="Times New Roman"/>
          <w:sz w:val="24"/>
          <w:szCs w:val="24"/>
          <w:lang w:eastAsia="id-ID"/>
        </w:rPr>
        <w:t>. Memberikan pin bagi yang diprioritaskan</w:t>
      </w:r>
    </w:p>
    <w:p w:rsidR="00844188" w:rsidRDefault="00844188" w:rsidP="003177A7">
      <w:pPr>
        <w:spacing w:after="0" w:line="360" w:lineRule="auto"/>
        <w:jc w:val="both"/>
        <w:rPr>
          <w:rFonts w:ascii="Arial Narrow" w:eastAsia="Times New Roman" w:hAnsi="Arial Narrow" w:cs="Times New Roman"/>
          <w:sz w:val="24"/>
          <w:szCs w:val="24"/>
          <w:lang w:eastAsia="id-ID"/>
        </w:rPr>
      </w:pPr>
    </w:p>
    <w:p w:rsidR="00AA23D9" w:rsidRPr="00C347E3" w:rsidRDefault="00C347E3" w:rsidP="004E56C4">
      <w:pPr>
        <w:pStyle w:val="Heading2"/>
        <w:rPr>
          <w:rFonts w:eastAsia="Times New Roman"/>
          <w:lang w:eastAsia="id-ID"/>
        </w:rPr>
      </w:pPr>
      <w:r w:rsidRPr="00C347E3">
        <w:rPr>
          <w:rFonts w:eastAsia="Times New Roman"/>
          <w:lang w:eastAsia="id-ID"/>
        </w:rPr>
        <w:t>2. Price</w:t>
      </w:r>
    </w:p>
    <w:p w:rsidR="00C51FD6" w:rsidRPr="00C347E3" w:rsidRDefault="00C51FD6" w:rsidP="00C347E3">
      <w:pPr>
        <w:spacing w:after="0" w:line="360" w:lineRule="auto"/>
        <w:jc w:val="both"/>
        <w:rPr>
          <w:rFonts w:ascii="Arial Narrow" w:eastAsia="Times New Roman" w:hAnsi="Arial Narrow" w:cs="Times New Roman"/>
          <w:sz w:val="24"/>
          <w:szCs w:val="24"/>
          <w:u w:val="single"/>
          <w:lang w:eastAsia="id-ID"/>
        </w:rPr>
      </w:pPr>
      <w:r w:rsidRPr="00C347E3">
        <w:rPr>
          <w:rFonts w:ascii="Arial Narrow" w:eastAsia="Times New Roman" w:hAnsi="Arial Narrow" w:cs="Times New Roman"/>
          <w:sz w:val="24"/>
          <w:szCs w:val="24"/>
          <w:u w:val="single"/>
          <w:lang w:eastAsia="id-ID"/>
        </w:rPr>
        <w:t>Exit Cost</w:t>
      </w:r>
    </w:p>
    <w:p w:rsidR="00B33FDF" w:rsidRDefault="009D4B2B"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a. Monetary Cost: Membayar penuh Rp 2.000,00</w:t>
      </w:r>
    </w:p>
    <w:p w:rsidR="00B33FDF" w:rsidRDefault="00B33FDF"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lastRenderedPageBreak/>
        <w:t>b. Non-monetary Cost:</w:t>
      </w:r>
    </w:p>
    <w:p w:rsidR="00B33FDF" w:rsidRDefault="00B33FDF"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1. Perasaan tidak enak karena membiarkan orang berdiri</w:t>
      </w:r>
    </w:p>
    <w:p w:rsidR="00524BCD" w:rsidRDefault="00B33FDF"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2. Dianggap tidak tahu sopan santun oleh yang lebih tua</w:t>
      </w:r>
      <w:r w:rsidR="00524BCD">
        <w:rPr>
          <w:rFonts w:ascii="Arial Narrow" w:eastAsia="Times New Roman" w:hAnsi="Arial Narrow" w:cs="Times New Roman"/>
          <w:sz w:val="24"/>
          <w:szCs w:val="24"/>
          <w:lang w:eastAsia="id-ID"/>
        </w:rPr>
        <w:t>/golongan prioritas lainnya</w:t>
      </w:r>
    </w:p>
    <w:p w:rsidR="00B33FDF" w:rsidRPr="00C347E3" w:rsidRDefault="00B33FDF" w:rsidP="003177A7">
      <w:pPr>
        <w:spacing w:after="0" w:line="360" w:lineRule="auto"/>
        <w:jc w:val="both"/>
        <w:rPr>
          <w:rFonts w:ascii="Arial Narrow" w:eastAsia="Times New Roman" w:hAnsi="Arial Narrow" w:cs="Times New Roman"/>
          <w:sz w:val="24"/>
          <w:szCs w:val="24"/>
          <w:u w:val="single"/>
          <w:lang w:eastAsia="id-ID"/>
        </w:rPr>
      </w:pPr>
      <w:r w:rsidRPr="00C347E3">
        <w:rPr>
          <w:rFonts w:ascii="Arial Narrow" w:eastAsia="Times New Roman" w:hAnsi="Arial Narrow" w:cs="Times New Roman"/>
          <w:sz w:val="24"/>
          <w:szCs w:val="24"/>
          <w:u w:val="single"/>
          <w:lang w:eastAsia="id-ID"/>
        </w:rPr>
        <w:t>Entry Cost</w:t>
      </w:r>
    </w:p>
    <w:p w:rsidR="00AA23D9" w:rsidRDefault="009D4B2B"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a. Monetary Cost: -</w:t>
      </w:r>
    </w:p>
    <w:p w:rsidR="00C51FD6" w:rsidRDefault="00C51FD6"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 xml:space="preserve">b. Non-monetary Cost: </w:t>
      </w:r>
    </w:p>
    <w:p w:rsidR="00C51FD6" w:rsidRDefault="00C51FD6"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1. Lebih capek karena berdiri</w:t>
      </w:r>
    </w:p>
    <w:p w:rsidR="00C51FD6" w:rsidRDefault="00C51FD6"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2. Jika rumah jauh maka menghasbiskan banyak tenaga</w:t>
      </w:r>
    </w:p>
    <w:p w:rsidR="00C51FD6" w:rsidRDefault="00C51FD6"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3. Mencari kursi baru jika yang sebelumnya diserahkan</w:t>
      </w:r>
    </w:p>
    <w:p w:rsidR="00C51FD6" w:rsidRDefault="00C51FD6"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4. Berdesak – desakan dengan penumpang lainnya</w:t>
      </w:r>
    </w:p>
    <w:p w:rsidR="00C51FD6" w:rsidRDefault="00C51FD6"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5. Tidak dapat melakukan kegiatan lain karena tangan digunakan untuk berpegangan</w:t>
      </w:r>
    </w:p>
    <w:p w:rsidR="00C347E3" w:rsidRDefault="00C347E3" w:rsidP="003177A7">
      <w:pPr>
        <w:spacing w:after="0" w:line="360" w:lineRule="auto"/>
        <w:jc w:val="both"/>
        <w:rPr>
          <w:rFonts w:ascii="Arial Narrow" w:eastAsia="Times New Roman" w:hAnsi="Arial Narrow" w:cs="Times New Roman"/>
          <w:sz w:val="24"/>
          <w:szCs w:val="24"/>
          <w:u w:val="single"/>
          <w:lang w:eastAsia="id-ID"/>
        </w:rPr>
      </w:pPr>
    </w:p>
    <w:p w:rsidR="008C05A5" w:rsidRPr="00C347E3" w:rsidRDefault="008C05A5" w:rsidP="003177A7">
      <w:pPr>
        <w:spacing w:after="0" w:line="360" w:lineRule="auto"/>
        <w:jc w:val="both"/>
        <w:rPr>
          <w:rFonts w:ascii="Arial Narrow" w:eastAsia="Times New Roman" w:hAnsi="Arial Narrow" w:cs="Times New Roman"/>
          <w:sz w:val="24"/>
          <w:szCs w:val="24"/>
          <w:u w:val="single"/>
          <w:lang w:eastAsia="id-ID"/>
        </w:rPr>
      </w:pPr>
      <w:r w:rsidRPr="00C347E3">
        <w:rPr>
          <w:rFonts w:ascii="Arial Narrow" w:eastAsia="Times New Roman" w:hAnsi="Arial Narrow" w:cs="Times New Roman"/>
          <w:sz w:val="24"/>
          <w:szCs w:val="24"/>
          <w:u w:val="single"/>
          <w:lang w:eastAsia="id-ID"/>
        </w:rPr>
        <w:t>Srategy Pricing</w:t>
      </w:r>
    </w:p>
    <w:p w:rsidR="008C05A5" w:rsidRDefault="00DA0E55"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Melakukan peningkatan keuntungan dari program</w:t>
      </w:r>
    </w:p>
    <w:p w:rsidR="00DA0E55" w:rsidRDefault="007041C6"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w:t>
      </w:r>
      <w:r w:rsidR="00DA0E55">
        <w:rPr>
          <w:rFonts w:ascii="Arial Narrow" w:eastAsia="Times New Roman" w:hAnsi="Arial Narrow" w:cs="Times New Roman"/>
          <w:sz w:val="24"/>
          <w:szCs w:val="24"/>
          <w:lang w:eastAsia="id-ID"/>
        </w:rPr>
        <w:t xml:space="preserve">Memperoleh </w:t>
      </w:r>
      <w:r w:rsidR="000623E4">
        <w:rPr>
          <w:rFonts w:ascii="Arial Narrow" w:eastAsia="Times New Roman" w:hAnsi="Arial Narrow" w:cs="Times New Roman"/>
          <w:sz w:val="24"/>
          <w:szCs w:val="24"/>
          <w:lang w:eastAsia="id-ID"/>
        </w:rPr>
        <w:t xml:space="preserve">karcis gratis jika mencapai 5 sticker reward </w:t>
      </w:r>
      <w:r w:rsidR="00DA0E55">
        <w:rPr>
          <w:rFonts w:ascii="Arial Narrow" w:eastAsia="Times New Roman" w:hAnsi="Arial Narrow" w:cs="Times New Roman"/>
          <w:sz w:val="24"/>
          <w:szCs w:val="24"/>
          <w:lang w:eastAsia="id-ID"/>
        </w:rPr>
        <w:t>setelah memberikan kursi</w:t>
      </w:r>
    </w:p>
    <w:p w:rsidR="009D4B2B" w:rsidRDefault="009D4B2B"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 Memperoleh pengembalian harga karcis Rp 1.000,00 langsung setelah memberikan kursi</w:t>
      </w:r>
    </w:p>
    <w:p w:rsidR="00913DD8" w:rsidRDefault="00913DD8" w:rsidP="003177A7">
      <w:pPr>
        <w:spacing w:after="0" w:line="360" w:lineRule="auto"/>
        <w:jc w:val="both"/>
        <w:rPr>
          <w:rFonts w:ascii="Arial Narrow" w:eastAsia="Times New Roman" w:hAnsi="Arial Narrow" w:cs="Times New Roman"/>
          <w:sz w:val="24"/>
          <w:szCs w:val="24"/>
          <w:lang w:eastAsia="id-ID"/>
        </w:rPr>
      </w:pPr>
    </w:p>
    <w:p w:rsidR="00B20B67" w:rsidRPr="00913DD8" w:rsidRDefault="00913DD8" w:rsidP="004E56C4">
      <w:pPr>
        <w:pStyle w:val="Heading2"/>
        <w:rPr>
          <w:rFonts w:eastAsia="Times New Roman"/>
          <w:lang w:eastAsia="id-ID"/>
        </w:rPr>
      </w:pPr>
      <w:r w:rsidRPr="00913DD8">
        <w:rPr>
          <w:rFonts w:eastAsia="Times New Roman"/>
          <w:lang w:eastAsia="id-ID"/>
        </w:rPr>
        <w:t>3. Place</w:t>
      </w:r>
    </w:p>
    <w:p w:rsidR="00B20B67" w:rsidRDefault="00B20B67"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TA diharapkan mengadopsi perilaku Berkuda di dalam Bus BRT, karenanya untuk dapat mengetahui program terseb</w:t>
      </w:r>
      <w:r w:rsidR="00C02BA2">
        <w:rPr>
          <w:rFonts w:ascii="Arial Narrow" w:eastAsia="Times New Roman" w:hAnsi="Arial Narrow" w:cs="Times New Roman"/>
          <w:sz w:val="24"/>
          <w:szCs w:val="24"/>
          <w:lang w:eastAsia="id-ID"/>
        </w:rPr>
        <w:t>u</w:t>
      </w:r>
      <w:r>
        <w:rPr>
          <w:rFonts w:ascii="Arial Narrow" w:eastAsia="Times New Roman" w:hAnsi="Arial Narrow" w:cs="Times New Roman"/>
          <w:sz w:val="24"/>
          <w:szCs w:val="24"/>
          <w:lang w:eastAsia="id-ID"/>
        </w:rPr>
        <w:t>t, kampanye akan dilakukan di:</w:t>
      </w:r>
    </w:p>
    <w:p w:rsidR="00B20B67" w:rsidRPr="00913DD8" w:rsidRDefault="00B20B67" w:rsidP="003177A7">
      <w:pPr>
        <w:spacing w:after="0" w:line="360" w:lineRule="auto"/>
        <w:jc w:val="both"/>
        <w:rPr>
          <w:rFonts w:ascii="Arial Narrow" w:eastAsia="Times New Roman" w:hAnsi="Arial Narrow" w:cs="Times New Roman"/>
          <w:sz w:val="24"/>
          <w:szCs w:val="24"/>
          <w:lang w:eastAsia="id-ID"/>
        </w:rPr>
      </w:pPr>
      <w:r w:rsidRPr="00913DD8">
        <w:rPr>
          <w:rFonts w:ascii="Arial Narrow" w:eastAsia="Times New Roman" w:hAnsi="Arial Narrow" w:cs="Times New Roman"/>
          <w:sz w:val="24"/>
          <w:szCs w:val="24"/>
          <w:lang w:eastAsia="id-ID"/>
        </w:rPr>
        <w:t>1. Shelter BRT</w:t>
      </w:r>
    </w:p>
    <w:p w:rsidR="002402FE" w:rsidRDefault="002402FE" w:rsidP="002402FE">
      <w:pPr>
        <w:spacing w:after="0" w:line="360" w:lineRule="auto"/>
        <w:rPr>
          <w:rFonts w:ascii="Arial Narrow" w:eastAsia="Times New Roman" w:hAnsi="Arial Narrow" w:cs="Times New Roman"/>
          <w:sz w:val="24"/>
          <w:szCs w:val="24"/>
          <w:shd w:val="clear" w:color="auto" w:fill="FFFFFF"/>
          <w:lang w:eastAsia="id-ID"/>
        </w:rPr>
      </w:pPr>
      <w:r w:rsidRPr="00C96F4D">
        <w:rPr>
          <w:rFonts w:ascii="Arial Narrow" w:eastAsia="Times New Roman" w:hAnsi="Arial Narrow" w:cs="Times New Roman"/>
          <w:sz w:val="24"/>
          <w:szCs w:val="24"/>
          <w:shd w:val="clear" w:color="auto" w:fill="FFFFFF"/>
          <w:lang w:eastAsia="id-ID"/>
        </w:rPr>
        <w:t>Berikut ini rute BRT Trans Semarang yang didapat dari peta trayek</w:t>
      </w:r>
      <w:r>
        <w:rPr>
          <w:rFonts w:ascii="Arial Narrow" w:eastAsia="Times New Roman" w:hAnsi="Arial Narrow" w:cs="Times New Roman"/>
          <w:sz w:val="24"/>
          <w:szCs w:val="24"/>
          <w:shd w:val="clear" w:color="auto" w:fill="FFFFFF"/>
          <w:lang w:eastAsia="id-ID"/>
        </w:rPr>
        <w:t>:</w:t>
      </w:r>
    </w:p>
    <w:p w:rsidR="002402FE" w:rsidRDefault="002402FE" w:rsidP="002402FE">
      <w:pPr>
        <w:spacing w:after="0" w:line="360" w:lineRule="auto"/>
        <w:rPr>
          <w:rFonts w:ascii="Arial Narrow" w:eastAsia="Times New Roman" w:hAnsi="Arial Narrow" w:cs="Times New Roman"/>
          <w:sz w:val="24"/>
          <w:szCs w:val="24"/>
          <w:lang w:eastAsia="id-ID"/>
        </w:rPr>
      </w:pPr>
      <w:r w:rsidRPr="009D762A">
        <w:rPr>
          <w:rFonts w:ascii="Arial Narrow" w:eastAsia="Times New Roman" w:hAnsi="Arial Narrow" w:cs="Times New Roman"/>
          <w:b/>
          <w:sz w:val="24"/>
          <w:szCs w:val="24"/>
          <w:shd w:val="clear" w:color="auto" w:fill="FFFFFF"/>
          <w:lang w:eastAsia="id-ID"/>
        </w:rPr>
        <w:t>Trayek Koridor I:</w:t>
      </w:r>
      <w:r w:rsidRPr="00C96F4D">
        <w:rPr>
          <w:rFonts w:ascii="Arial Narrow" w:eastAsia="Times New Roman" w:hAnsi="Arial Narrow" w:cs="Times New Roman"/>
          <w:sz w:val="24"/>
          <w:szCs w:val="24"/>
          <w:lang w:eastAsia="id-ID"/>
        </w:rPr>
        <w:br/>
      </w:r>
      <w:r>
        <w:rPr>
          <w:rFonts w:ascii="Arial Narrow" w:eastAsia="Times New Roman" w:hAnsi="Arial Narrow" w:cs="Times New Roman"/>
          <w:b/>
          <w:sz w:val="24"/>
          <w:szCs w:val="24"/>
          <w:u w:val="single"/>
          <w:shd w:val="clear" w:color="auto" w:fill="FFFFFF"/>
          <w:lang w:eastAsia="id-ID"/>
        </w:rPr>
        <w:t xml:space="preserve">Dari </w:t>
      </w:r>
      <w:r w:rsidRPr="00C96F4D">
        <w:rPr>
          <w:rFonts w:ascii="Arial Narrow" w:eastAsia="Times New Roman" w:hAnsi="Arial Narrow" w:cs="Times New Roman"/>
          <w:b/>
          <w:sz w:val="24"/>
          <w:szCs w:val="24"/>
          <w:u w:val="single"/>
          <w:shd w:val="clear" w:color="auto" w:fill="FFFFFF"/>
          <w:lang w:eastAsia="id-ID"/>
        </w:rPr>
        <w:t>Mangkang:</w:t>
      </w:r>
      <w:r w:rsidRPr="00C96F4D">
        <w:rPr>
          <w:rFonts w:ascii="Arial Narrow" w:eastAsia="Times New Roman" w:hAnsi="Arial Narrow" w:cs="Times New Roman"/>
          <w:sz w:val="24"/>
          <w:szCs w:val="24"/>
          <w:shd w:val="clear" w:color="auto" w:fill="FFFFFF"/>
          <w:lang w:eastAsia="id-ID"/>
        </w:rPr>
        <w:br/>
        <w:t>Terminal Mangkang - Pasar Mangkang – Sango - Kawasan Industri - Karanganyar (SMA 8) – Karpet – KTI - Taman Lele - Lapangan Tugu – PLN -  RSUD Tugu – Pengadilan – Muradi – Cakrawala – Karangayu - ADA Pasar Bulu -Pasar Bulu - SMA 5 - Balai kota – Pandanaran –Gramedia - Simpang Lima - RRI Stasiun (Ahmad Yani I) - Mullo (Milo) – Beruang - ADA Majapahit -  BLK - Pedurungan/Samsat  - Zebra  - Manunggal Jati - Puc</w:t>
      </w:r>
      <w:r>
        <w:rPr>
          <w:rFonts w:ascii="Arial Narrow" w:eastAsia="Times New Roman" w:hAnsi="Arial Narrow" w:cs="Times New Roman"/>
          <w:sz w:val="24"/>
          <w:szCs w:val="24"/>
          <w:shd w:val="clear" w:color="auto" w:fill="FFFFFF"/>
          <w:lang w:eastAsia="id-ID"/>
        </w:rPr>
        <w:t>ang Gading - Terminal Penggaron</w:t>
      </w:r>
      <w:r w:rsidRPr="00C96F4D">
        <w:rPr>
          <w:rFonts w:ascii="Arial Narrow" w:eastAsia="Times New Roman" w:hAnsi="Arial Narrow" w:cs="Times New Roman"/>
          <w:sz w:val="24"/>
          <w:szCs w:val="24"/>
          <w:shd w:val="clear" w:color="auto" w:fill="FFFFFF"/>
          <w:lang w:eastAsia="id-ID"/>
        </w:rPr>
        <w:br/>
      </w:r>
      <w:r w:rsidRPr="00C96F4D">
        <w:rPr>
          <w:rFonts w:ascii="Arial Narrow" w:eastAsia="Times New Roman" w:hAnsi="Arial Narrow" w:cs="Times New Roman"/>
          <w:b/>
          <w:sz w:val="24"/>
          <w:szCs w:val="24"/>
          <w:u w:val="single"/>
          <w:shd w:val="clear" w:color="auto" w:fill="FFFFFF"/>
          <w:lang w:eastAsia="id-ID"/>
        </w:rPr>
        <w:lastRenderedPageBreak/>
        <w:t>Dari Penggaron:</w:t>
      </w:r>
      <w:r w:rsidRPr="00C96F4D">
        <w:rPr>
          <w:rFonts w:ascii="Arial Narrow" w:eastAsia="Times New Roman" w:hAnsi="Arial Narrow" w:cs="Times New Roman"/>
          <w:sz w:val="24"/>
          <w:szCs w:val="24"/>
          <w:shd w:val="clear" w:color="auto" w:fill="FFFFFF"/>
          <w:lang w:eastAsia="id-ID"/>
        </w:rPr>
        <w:br/>
        <w:t>Terminal Penggaron – Bitratex - Pucang Gading - Manunggal Jati - Zebra – BLK - ADA Majapahit - Pasar Gayamsari - Kelinci - Mullo (Milo) – RRI -SPBU (Ahmad Yani II) - Simpang Lima  - Gramedia- Pandanaran - SMA 5 - Balaikota - Pasar Bulu - ADA Pasar Bulu - Karangayu - Cakrawala - Muradi - Pengadilan - RSUD Tugu - PLN - Lapangan Tugu - Taman Lele - KTI - Karpet - Karanganyar (SMA 8) - Kawasan Industri - Sango - Pasar Mangkang - Terminal Mangkang.</w:t>
      </w:r>
    </w:p>
    <w:p w:rsidR="002402FE" w:rsidRPr="009D762A" w:rsidRDefault="002402FE" w:rsidP="002402FE">
      <w:pPr>
        <w:spacing w:after="0" w:line="360" w:lineRule="auto"/>
        <w:rPr>
          <w:rFonts w:ascii="Arial Narrow" w:eastAsia="Times New Roman" w:hAnsi="Arial Narrow" w:cs="Times New Roman"/>
          <w:b/>
          <w:sz w:val="24"/>
          <w:szCs w:val="24"/>
          <w:lang w:eastAsia="id-ID"/>
        </w:rPr>
      </w:pPr>
      <w:r w:rsidRPr="009D762A">
        <w:rPr>
          <w:rFonts w:ascii="Arial Narrow" w:eastAsia="Times New Roman" w:hAnsi="Arial Narrow" w:cs="Times New Roman"/>
          <w:b/>
          <w:sz w:val="24"/>
          <w:szCs w:val="24"/>
          <w:lang w:eastAsia="id-ID"/>
        </w:rPr>
        <w:t>Trayek Koridor II:</w:t>
      </w:r>
    </w:p>
    <w:p w:rsidR="002402FE" w:rsidRDefault="002402FE" w:rsidP="002402FE">
      <w:pPr>
        <w:spacing w:after="0" w:line="360" w:lineRule="auto"/>
        <w:rPr>
          <w:rFonts w:ascii="Arial Narrow" w:eastAsia="Times New Roman" w:hAnsi="Arial Narrow" w:cs="Times New Roman"/>
          <w:b/>
          <w:sz w:val="24"/>
          <w:szCs w:val="24"/>
          <w:u w:val="single"/>
          <w:lang w:eastAsia="id-ID"/>
        </w:rPr>
      </w:pPr>
      <w:r w:rsidRPr="00343BDA">
        <w:rPr>
          <w:rFonts w:ascii="Arial Narrow" w:eastAsia="Times New Roman" w:hAnsi="Arial Narrow" w:cs="Times New Roman"/>
          <w:b/>
          <w:sz w:val="24"/>
          <w:szCs w:val="24"/>
          <w:u w:val="single"/>
          <w:lang w:eastAsia="id-ID"/>
        </w:rPr>
        <w:t>Dari Sisemut:</w:t>
      </w:r>
    </w:p>
    <w:p w:rsidR="002402FE" w:rsidRPr="000371A7" w:rsidRDefault="002402FE" w:rsidP="002402FE">
      <w:pPr>
        <w:spacing w:after="0" w:line="360" w:lineRule="auto"/>
        <w:rPr>
          <w:rFonts w:ascii="Arial Narrow" w:eastAsia="Times New Roman" w:hAnsi="Arial Narrow" w:cs="Times New Roman"/>
          <w:b/>
          <w:sz w:val="28"/>
          <w:szCs w:val="24"/>
          <w:u w:val="single"/>
          <w:lang w:eastAsia="id-ID"/>
        </w:rPr>
      </w:pPr>
      <w:r w:rsidRPr="000371A7">
        <w:rPr>
          <w:rFonts w:ascii="Arial Narrow" w:hAnsi="Arial Narrow"/>
          <w:sz w:val="24"/>
        </w:rPr>
        <w:t xml:space="preserve">Sisemut - BPK Jawa Tengah - Gedawang – Mega Rubber - Pasar Banyumanik - TK Srondol – Sahid Plaza - Pasar Jatingaleh – Kesatrian – Don Bosko - Gelael Akpol – Seberang Plaza Candi - Elizabeth - Taman Gajahmungkur - Seberang Ngaglik - RS Wira Bhakti Tama – </w:t>
      </w:r>
      <w:r w:rsidRPr="000371A7">
        <w:rPr>
          <w:rFonts w:ascii="Arial Narrow" w:hAnsi="Arial Narrow"/>
          <w:b/>
          <w:bCs/>
          <w:color w:val="FF0000"/>
          <w:sz w:val="24"/>
        </w:rPr>
        <w:t>SMAN 5</w:t>
      </w:r>
      <w:r w:rsidRPr="000371A7">
        <w:rPr>
          <w:rFonts w:ascii="Arial Narrow" w:hAnsi="Arial Narrow"/>
          <w:sz w:val="24"/>
        </w:rPr>
        <w:t xml:space="preserve"> – Layur – Stasiun Tawang – Pertamina Pengampon – SPBU Kaligawe – SMP Sultan Agung – RSI Sultan Agung – Terboyo</w:t>
      </w:r>
    </w:p>
    <w:p w:rsidR="002402FE" w:rsidRDefault="002402FE" w:rsidP="002402FE">
      <w:pPr>
        <w:spacing w:after="0" w:line="360" w:lineRule="auto"/>
        <w:rPr>
          <w:rFonts w:ascii="Arial Narrow" w:hAnsi="Arial Narrow"/>
          <w:sz w:val="24"/>
          <w:szCs w:val="24"/>
        </w:rPr>
      </w:pPr>
      <w:r w:rsidRPr="000371A7">
        <w:rPr>
          <w:rFonts w:ascii="Arial Narrow" w:hAnsi="Arial Narrow"/>
          <w:b/>
          <w:bCs/>
          <w:sz w:val="24"/>
          <w:szCs w:val="24"/>
          <w:u w:val="single"/>
        </w:rPr>
        <w:t>Dari Terboyo:</w:t>
      </w:r>
      <w:r w:rsidRPr="000371A7">
        <w:rPr>
          <w:rFonts w:ascii="Arial Narrow" w:hAnsi="Arial Narrow"/>
          <w:sz w:val="24"/>
          <w:szCs w:val="24"/>
        </w:rPr>
        <w:br/>
        <w:t xml:space="preserve">Terboyo - RSI Sultan Agung - LIK Tengah - Seberang Kampoeng Semarang - Sawah Besar Kaligawe - Pasar Kobong – STIE BPD Jateng Johar - </w:t>
      </w:r>
      <w:r w:rsidRPr="000371A7">
        <w:rPr>
          <w:rFonts w:ascii="Arial Narrow" w:hAnsi="Arial Narrow"/>
          <w:b/>
          <w:bCs/>
          <w:color w:val="FF0000"/>
          <w:sz w:val="24"/>
          <w:szCs w:val="24"/>
        </w:rPr>
        <w:t>Balai Kota</w:t>
      </w:r>
      <w:r w:rsidRPr="000371A7">
        <w:rPr>
          <w:rFonts w:ascii="Arial Narrow" w:hAnsi="Arial Narrow"/>
          <w:sz w:val="24"/>
          <w:szCs w:val="24"/>
        </w:rPr>
        <w:t xml:space="preserve"> - Katedral – RSUP Kariadi - Ngaglik - SPBU Gajahmungkur - Elizabeth - Pasar Kagok - SPBU Akpol - Don Bosko - Kesatrian - Bukitsari – Ngesrep - Ruko Setiabudi - SPBU Sukun - Banyumanik - Mega Rubber - Gedawang – Alun-alun Ungaran - Sisemut.</w:t>
      </w:r>
    </w:p>
    <w:p w:rsidR="002402FE" w:rsidRDefault="002402FE" w:rsidP="003177A7">
      <w:pPr>
        <w:spacing w:after="0" w:line="360" w:lineRule="auto"/>
        <w:jc w:val="both"/>
        <w:rPr>
          <w:rFonts w:ascii="Arial Narrow" w:eastAsia="Times New Roman" w:hAnsi="Arial Narrow" w:cs="Times New Roman"/>
          <w:sz w:val="24"/>
          <w:szCs w:val="24"/>
          <w:lang w:eastAsia="id-ID"/>
        </w:rPr>
      </w:pPr>
    </w:p>
    <w:p w:rsidR="00B20B67" w:rsidRDefault="00B20B67"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2. Bus BRT</w:t>
      </w:r>
    </w:p>
    <w:p w:rsidR="00B20B67" w:rsidRDefault="00B20B67"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3. Wilayah antara sekolah yang dilewati BRT dan shelter</w:t>
      </w:r>
    </w:p>
    <w:p w:rsidR="00B20B67" w:rsidRDefault="00B20B67"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4. Kunjungan ke sekolah</w:t>
      </w:r>
      <w:r w:rsidR="00803FC9">
        <w:rPr>
          <w:rFonts w:ascii="Arial Narrow" w:eastAsia="Times New Roman" w:hAnsi="Arial Narrow" w:cs="Times New Roman"/>
          <w:sz w:val="24"/>
          <w:szCs w:val="24"/>
          <w:lang w:eastAsia="id-ID"/>
        </w:rPr>
        <w:t xml:space="preserve"> yang dilewati BRT</w:t>
      </w:r>
    </w:p>
    <w:p w:rsidR="00B20B67" w:rsidRDefault="00C02BA2"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 xml:space="preserve">Selama berada di Shelter, TA dapat diterpa dengan </w:t>
      </w:r>
      <w:r w:rsidRPr="00BF682E">
        <w:rPr>
          <w:rFonts w:ascii="Arial Narrow" w:eastAsia="Times New Roman" w:hAnsi="Arial Narrow" w:cs="Times New Roman"/>
          <w:i/>
          <w:sz w:val="24"/>
          <w:szCs w:val="24"/>
          <w:lang w:eastAsia="id-ID"/>
        </w:rPr>
        <w:t>standing banner</w:t>
      </w:r>
      <w:r>
        <w:rPr>
          <w:rFonts w:ascii="Arial Narrow" w:eastAsia="Times New Roman" w:hAnsi="Arial Narrow" w:cs="Times New Roman"/>
          <w:sz w:val="24"/>
          <w:szCs w:val="24"/>
          <w:lang w:eastAsia="id-ID"/>
        </w:rPr>
        <w:t xml:space="preserve"> dan berbagai hal terkait program. Mereka diharapkan melaksanakan program selama berada di dalam bus dan akan memperoleh keuntungan langsung saat berada di dalam bus.</w:t>
      </w:r>
    </w:p>
    <w:p w:rsidR="00C53B55" w:rsidRDefault="00C53B55" w:rsidP="003177A7">
      <w:pPr>
        <w:spacing w:after="0" w:line="360" w:lineRule="auto"/>
        <w:jc w:val="both"/>
        <w:rPr>
          <w:rFonts w:ascii="Arial Narrow" w:eastAsia="Times New Roman" w:hAnsi="Arial Narrow" w:cs="Times New Roman"/>
          <w:sz w:val="24"/>
          <w:szCs w:val="24"/>
          <w:lang w:eastAsia="id-ID"/>
        </w:rPr>
      </w:pPr>
    </w:p>
    <w:p w:rsidR="00C02BA2" w:rsidRPr="00C53B55" w:rsidRDefault="00491411" w:rsidP="004E56C4">
      <w:pPr>
        <w:pStyle w:val="Heading2"/>
        <w:rPr>
          <w:rFonts w:eastAsia="Times New Roman"/>
          <w:lang w:eastAsia="id-ID"/>
        </w:rPr>
      </w:pPr>
      <w:r>
        <w:rPr>
          <w:rFonts w:eastAsia="Times New Roman"/>
          <w:lang w:eastAsia="id-ID"/>
        </w:rPr>
        <w:t>4. Promotion</w:t>
      </w:r>
    </w:p>
    <w:p w:rsidR="00C02BA2" w:rsidRDefault="00C02BA2"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1. Pesan kunci: Berikan kursi an</w:t>
      </w:r>
      <w:r w:rsidR="00C53B55">
        <w:rPr>
          <w:rFonts w:ascii="Arial Narrow" w:eastAsia="Times New Roman" w:hAnsi="Arial Narrow" w:cs="Times New Roman"/>
          <w:sz w:val="24"/>
          <w:szCs w:val="24"/>
          <w:lang w:eastAsia="id-ID"/>
        </w:rPr>
        <w:t xml:space="preserve">da (bagi golongan prioritas </w:t>
      </w:r>
      <w:r>
        <w:rPr>
          <w:rFonts w:ascii="Arial Narrow" w:eastAsia="Times New Roman" w:hAnsi="Arial Narrow" w:cs="Times New Roman"/>
          <w:sz w:val="24"/>
          <w:szCs w:val="24"/>
          <w:lang w:eastAsia="id-ID"/>
        </w:rPr>
        <w:t>selama di BRT)</w:t>
      </w:r>
    </w:p>
    <w:p w:rsidR="00C02BA2" w:rsidRDefault="00C02BA2"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lastRenderedPageBreak/>
        <w:t xml:space="preserve">2. Tujuan </w:t>
      </w:r>
      <w:r w:rsidR="000D79EA">
        <w:rPr>
          <w:rFonts w:ascii="Arial Narrow" w:eastAsia="Times New Roman" w:hAnsi="Arial Narrow" w:cs="Times New Roman"/>
          <w:sz w:val="24"/>
          <w:szCs w:val="24"/>
          <w:lang w:eastAsia="id-ID"/>
        </w:rPr>
        <w:t>Komunikasi:</w:t>
      </w:r>
    </w:p>
    <w:tbl>
      <w:tblPr>
        <w:tblStyle w:val="LightShading-Accent2"/>
        <w:tblW w:w="0" w:type="auto"/>
        <w:tblLook w:val="04A0" w:firstRow="1" w:lastRow="0" w:firstColumn="1" w:lastColumn="0" w:noHBand="0" w:noVBand="1"/>
      </w:tblPr>
      <w:tblGrid>
        <w:gridCol w:w="1668"/>
        <w:gridCol w:w="425"/>
        <w:gridCol w:w="7149"/>
      </w:tblGrid>
      <w:tr w:rsidR="000D79EA" w:rsidRPr="009128DD" w:rsidTr="00C855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0D79EA" w:rsidRPr="009128DD" w:rsidRDefault="000D79EA" w:rsidP="00C8558D">
            <w:pPr>
              <w:spacing w:line="360" w:lineRule="auto"/>
              <w:jc w:val="both"/>
              <w:rPr>
                <w:rFonts w:ascii="Arial Narrow" w:eastAsia="Times New Roman" w:hAnsi="Arial Narrow" w:cs="Times New Roman"/>
                <w:b w:val="0"/>
                <w:color w:val="auto"/>
                <w:sz w:val="24"/>
                <w:szCs w:val="24"/>
                <w:u w:val="single"/>
                <w:lang w:eastAsia="id-ID"/>
              </w:rPr>
            </w:pPr>
            <w:r>
              <w:rPr>
                <w:rFonts w:ascii="Arial Narrow" w:eastAsia="Times New Roman" w:hAnsi="Arial Narrow" w:cs="Times New Roman"/>
                <w:b w:val="0"/>
                <w:color w:val="auto"/>
                <w:sz w:val="24"/>
                <w:szCs w:val="24"/>
                <w:lang w:eastAsia="id-ID"/>
              </w:rPr>
              <w:t xml:space="preserve">To </w:t>
            </w:r>
            <w:r w:rsidRPr="009128DD">
              <w:rPr>
                <w:rFonts w:ascii="Arial Narrow" w:eastAsia="Times New Roman" w:hAnsi="Arial Narrow" w:cs="Times New Roman"/>
                <w:b w:val="0"/>
                <w:color w:val="auto"/>
                <w:sz w:val="24"/>
                <w:szCs w:val="24"/>
                <w:lang w:eastAsia="id-ID"/>
              </w:rPr>
              <w:t>Belief</w:t>
            </w:r>
          </w:p>
        </w:tc>
        <w:tc>
          <w:tcPr>
            <w:tcW w:w="425" w:type="dxa"/>
          </w:tcPr>
          <w:p w:rsidR="000D79EA" w:rsidRPr="009128DD" w:rsidRDefault="000D79EA" w:rsidP="00C8558D">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 w:val="0"/>
                <w:color w:val="auto"/>
                <w:sz w:val="24"/>
                <w:szCs w:val="24"/>
                <w:u w:val="single"/>
                <w:lang w:eastAsia="id-ID"/>
              </w:rPr>
            </w:pPr>
            <w:r w:rsidRPr="009128DD">
              <w:rPr>
                <w:rFonts w:ascii="Arial Narrow" w:eastAsia="Times New Roman" w:hAnsi="Arial Narrow" w:cs="Times New Roman"/>
                <w:b w:val="0"/>
                <w:color w:val="auto"/>
                <w:sz w:val="24"/>
                <w:szCs w:val="24"/>
                <w:lang w:eastAsia="id-ID"/>
              </w:rPr>
              <w:t>:</w:t>
            </w:r>
          </w:p>
        </w:tc>
        <w:tc>
          <w:tcPr>
            <w:tcW w:w="7149" w:type="dxa"/>
          </w:tcPr>
          <w:p w:rsidR="000D79EA" w:rsidRPr="009128DD" w:rsidRDefault="000D79EA" w:rsidP="00C8558D">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 w:val="0"/>
                <w:color w:val="auto"/>
                <w:sz w:val="24"/>
                <w:szCs w:val="24"/>
                <w:lang w:eastAsia="id-ID"/>
              </w:rPr>
            </w:pPr>
            <w:r w:rsidRPr="009128DD">
              <w:rPr>
                <w:rFonts w:ascii="Arial Narrow" w:eastAsia="Times New Roman" w:hAnsi="Arial Narrow" w:cs="Times New Roman"/>
                <w:b w:val="0"/>
                <w:color w:val="auto"/>
                <w:sz w:val="24"/>
                <w:szCs w:val="24"/>
                <w:lang w:eastAsia="id-ID"/>
              </w:rPr>
              <w:t>Meningkatkan kepercayaan target audience</w:t>
            </w:r>
            <w:r>
              <w:rPr>
                <w:rFonts w:ascii="Arial Narrow" w:eastAsia="Times New Roman" w:hAnsi="Arial Narrow" w:cs="Times New Roman"/>
                <w:b w:val="0"/>
                <w:color w:val="auto"/>
                <w:sz w:val="24"/>
                <w:szCs w:val="24"/>
                <w:lang w:eastAsia="id-ID"/>
              </w:rPr>
              <w:t xml:space="preserve"> bahwa memberikan tempat duduk bagi yang lebih berhak adalah suatu kewajiban yang tidak bisa ditawar</w:t>
            </w:r>
          </w:p>
        </w:tc>
      </w:tr>
      <w:tr w:rsidR="000D79EA" w:rsidRPr="009128DD" w:rsidTr="00C85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0D79EA" w:rsidRPr="009128DD" w:rsidRDefault="000D79EA" w:rsidP="00C8558D">
            <w:pPr>
              <w:spacing w:line="360" w:lineRule="auto"/>
              <w:jc w:val="both"/>
              <w:rPr>
                <w:rFonts w:ascii="Arial Narrow" w:eastAsia="Times New Roman" w:hAnsi="Arial Narrow" w:cs="Times New Roman"/>
                <w:b w:val="0"/>
                <w:color w:val="auto"/>
                <w:sz w:val="24"/>
                <w:szCs w:val="24"/>
                <w:u w:val="single"/>
                <w:lang w:eastAsia="id-ID"/>
              </w:rPr>
            </w:pPr>
            <w:r>
              <w:rPr>
                <w:rFonts w:ascii="Arial Narrow" w:eastAsia="Times New Roman" w:hAnsi="Arial Narrow" w:cs="Times New Roman"/>
                <w:b w:val="0"/>
                <w:color w:val="auto"/>
                <w:sz w:val="24"/>
                <w:szCs w:val="24"/>
                <w:lang w:eastAsia="id-ID"/>
              </w:rPr>
              <w:t>To Do</w:t>
            </w:r>
          </w:p>
        </w:tc>
        <w:tc>
          <w:tcPr>
            <w:tcW w:w="425" w:type="dxa"/>
          </w:tcPr>
          <w:p w:rsidR="000D79EA" w:rsidRPr="009128DD" w:rsidRDefault="000D79EA" w:rsidP="00C8558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auto"/>
                <w:sz w:val="24"/>
                <w:szCs w:val="24"/>
                <w:u w:val="single"/>
                <w:lang w:eastAsia="id-ID"/>
              </w:rPr>
            </w:pPr>
            <w:r w:rsidRPr="009128DD">
              <w:rPr>
                <w:rFonts w:ascii="Arial Narrow" w:eastAsia="Times New Roman" w:hAnsi="Arial Narrow" w:cs="Times New Roman"/>
                <w:color w:val="auto"/>
                <w:sz w:val="24"/>
                <w:szCs w:val="24"/>
                <w:lang w:eastAsia="id-ID"/>
              </w:rPr>
              <w:t>:</w:t>
            </w:r>
          </w:p>
        </w:tc>
        <w:tc>
          <w:tcPr>
            <w:tcW w:w="7149" w:type="dxa"/>
          </w:tcPr>
          <w:p w:rsidR="000D79EA" w:rsidRPr="009128DD" w:rsidRDefault="000D79EA" w:rsidP="00C8558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auto"/>
                <w:sz w:val="24"/>
                <w:szCs w:val="24"/>
                <w:u w:val="single"/>
                <w:lang w:eastAsia="id-ID"/>
              </w:rPr>
            </w:pPr>
            <w:r w:rsidRPr="009128DD">
              <w:rPr>
                <w:rFonts w:ascii="Arial Narrow" w:eastAsia="Times New Roman" w:hAnsi="Arial Narrow" w:cs="Times New Roman"/>
                <w:color w:val="auto"/>
                <w:sz w:val="24"/>
                <w:szCs w:val="24"/>
                <w:lang w:eastAsia="id-ID"/>
              </w:rPr>
              <w:t>Memberikan tempat duduk kepada golongan prioritas</w:t>
            </w:r>
            <w:r>
              <w:rPr>
                <w:rFonts w:ascii="Arial Narrow" w:eastAsia="Times New Roman" w:hAnsi="Arial Narrow" w:cs="Times New Roman"/>
                <w:color w:val="auto"/>
                <w:sz w:val="24"/>
                <w:szCs w:val="24"/>
                <w:lang w:eastAsia="id-ID"/>
              </w:rPr>
              <w:t xml:space="preserve"> di BRT</w:t>
            </w:r>
          </w:p>
        </w:tc>
      </w:tr>
    </w:tbl>
    <w:p w:rsidR="00CA56A7" w:rsidRDefault="00CA56A7" w:rsidP="003177A7">
      <w:pPr>
        <w:spacing w:after="0" w:line="360" w:lineRule="auto"/>
        <w:jc w:val="both"/>
        <w:rPr>
          <w:rFonts w:ascii="Arial Narrow" w:eastAsia="Times New Roman" w:hAnsi="Arial Narrow" w:cs="Times New Roman"/>
          <w:sz w:val="24"/>
          <w:szCs w:val="24"/>
          <w:lang w:eastAsia="id-ID"/>
        </w:rPr>
      </w:pPr>
    </w:p>
    <w:p w:rsidR="000D79EA" w:rsidRDefault="002E5081"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3. Manfaat yang dijanjikan</w:t>
      </w:r>
    </w:p>
    <w:p w:rsidR="002E5081" w:rsidRDefault="002E5081"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Manfaat langsung yang dapat diperoleh antara lain:</w:t>
      </w:r>
    </w:p>
    <w:p w:rsidR="002E5081" w:rsidRDefault="002E5081"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a. Pujian dan ucapan terima kasih</w:t>
      </w:r>
    </w:p>
    <w:p w:rsidR="002E5081" w:rsidRDefault="002E5081"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b. Reward berupa sti</w:t>
      </w:r>
      <w:r w:rsidR="00351FC5">
        <w:rPr>
          <w:rFonts w:ascii="Arial Narrow" w:eastAsia="Times New Roman" w:hAnsi="Arial Narrow" w:cs="Times New Roman"/>
          <w:sz w:val="24"/>
          <w:szCs w:val="24"/>
          <w:lang w:eastAsia="id-ID"/>
        </w:rPr>
        <w:t xml:space="preserve">cker yang </w:t>
      </w:r>
      <w:r>
        <w:rPr>
          <w:rFonts w:ascii="Arial Narrow" w:eastAsia="Times New Roman" w:hAnsi="Arial Narrow" w:cs="Times New Roman"/>
          <w:sz w:val="24"/>
          <w:szCs w:val="24"/>
          <w:lang w:eastAsia="id-ID"/>
        </w:rPr>
        <w:t>dapat ditukarkan dengan karcis gratis</w:t>
      </w:r>
      <w:r w:rsidR="00351FC5">
        <w:rPr>
          <w:rFonts w:ascii="Arial Narrow" w:eastAsia="Times New Roman" w:hAnsi="Arial Narrow" w:cs="Times New Roman"/>
          <w:sz w:val="24"/>
          <w:szCs w:val="24"/>
          <w:lang w:eastAsia="id-ID"/>
        </w:rPr>
        <w:t xml:space="preserve"> setelah terkumpul 5 buah</w:t>
      </w:r>
    </w:p>
    <w:p w:rsidR="002E5081" w:rsidRDefault="002E5081"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c. Pengembalian Rp 1.000,00 langsung setelah memberikan kursi</w:t>
      </w:r>
    </w:p>
    <w:p w:rsidR="002E5081" w:rsidRDefault="002E5081"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4. Pengemasan Pesan</w:t>
      </w:r>
    </w:p>
    <w:p w:rsidR="002E5081" w:rsidRDefault="002E5081"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Pesan dapat diselipkan pada se</w:t>
      </w:r>
      <w:r w:rsidR="00871B7D">
        <w:rPr>
          <w:rFonts w:ascii="Arial Narrow" w:eastAsia="Times New Roman" w:hAnsi="Arial Narrow" w:cs="Times New Roman"/>
          <w:sz w:val="24"/>
          <w:szCs w:val="24"/>
          <w:lang w:eastAsia="id-ID"/>
        </w:rPr>
        <w:t xml:space="preserve">tiap </w:t>
      </w:r>
      <w:r w:rsidR="00871B7D" w:rsidRPr="00B41850">
        <w:rPr>
          <w:rFonts w:ascii="Arial Narrow" w:eastAsia="Times New Roman" w:hAnsi="Arial Narrow" w:cs="Times New Roman"/>
          <w:i/>
          <w:sz w:val="24"/>
          <w:szCs w:val="24"/>
          <w:lang w:eastAsia="id-ID"/>
        </w:rPr>
        <w:t>standing banner</w:t>
      </w:r>
      <w:r w:rsidR="00B41850">
        <w:rPr>
          <w:rFonts w:ascii="Arial Narrow" w:eastAsia="Times New Roman" w:hAnsi="Arial Narrow" w:cs="Times New Roman"/>
          <w:i/>
          <w:sz w:val="24"/>
          <w:szCs w:val="24"/>
          <w:lang w:eastAsia="id-ID"/>
        </w:rPr>
        <w:t xml:space="preserve">, </w:t>
      </w:r>
      <w:r w:rsidR="00B41850" w:rsidRPr="00B41850">
        <w:rPr>
          <w:rFonts w:ascii="Arial Narrow" w:eastAsia="Times New Roman" w:hAnsi="Arial Narrow" w:cs="Times New Roman"/>
          <w:sz w:val="24"/>
          <w:szCs w:val="24"/>
          <w:lang w:eastAsia="id-ID"/>
        </w:rPr>
        <w:t>spanduk</w:t>
      </w:r>
      <w:r w:rsidR="00871B7D">
        <w:rPr>
          <w:rFonts w:ascii="Arial Narrow" w:eastAsia="Times New Roman" w:hAnsi="Arial Narrow" w:cs="Times New Roman"/>
          <w:sz w:val="24"/>
          <w:szCs w:val="24"/>
          <w:lang w:eastAsia="id-ID"/>
        </w:rPr>
        <w:t xml:space="preserve"> dan poster</w:t>
      </w:r>
      <w:r>
        <w:rPr>
          <w:rFonts w:ascii="Arial Narrow" w:eastAsia="Times New Roman" w:hAnsi="Arial Narrow" w:cs="Times New Roman"/>
          <w:sz w:val="24"/>
          <w:szCs w:val="24"/>
          <w:lang w:eastAsia="id-ID"/>
        </w:rPr>
        <w:t xml:space="preserve"> yang disediakan dalam rangka mendukung kampanye:</w:t>
      </w:r>
    </w:p>
    <w:p w:rsidR="002E5081" w:rsidRDefault="002E5081"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a. Pujian dan ucapan terima kasih</w:t>
      </w:r>
    </w:p>
    <w:p w:rsidR="002E5081" w:rsidRDefault="002E5081"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“Jangan lupa ucapkan terima kasih anda kepada yang memberikan kursi”</w:t>
      </w:r>
    </w:p>
    <w:p w:rsidR="002E5081" w:rsidRDefault="002E5081"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“Pujilah ia, karena memberikan kursi termasuk perbuatan yang terpuji”</w:t>
      </w:r>
    </w:p>
    <w:p w:rsidR="002E5081" w:rsidRDefault="00E5548F"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b. Sticker Reward</w:t>
      </w:r>
    </w:p>
    <w:p w:rsidR="002E5081" w:rsidRDefault="002E5081"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“Kumpulkan 5 sticker untuk dapatkan satu free ticket!!”</w:t>
      </w:r>
    </w:p>
    <w:p w:rsidR="002E5081" w:rsidRDefault="001C1A40"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“1 Kursi = 1 Sticker</w:t>
      </w:r>
      <w:r w:rsidR="002E5081">
        <w:rPr>
          <w:rFonts w:ascii="Arial Narrow" w:eastAsia="Times New Roman" w:hAnsi="Arial Narrow" w:cs="Times New Roman"/>
          <w:sz w:val="24"/>
          <w:szCs w:val="24"/>
          <w:lang w:eastAsia="id-ID"/>
        </w:rPr>
        <w:t>”</w:t>
      </w:r>
    </w:p>
    <w:p w:rsidR="001C1A40" w:rsidRDefault="001C1A40"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w:t>
      </w:r>
      <w:r w:rsidR="00FD339E">
        <w:rPr>
          <w:rFonts w:ascii="Arial Narrow" w:eastAsia="Times New Roman" w:hAnsi="Arial Narrow" w:cs="Times New Roman"/>
          <w:sz w:val="24"/>
          <w:szCs w:val="24"/>
          <w:lang w:eastAsia="id-ID"/>
        </w:rPr>
        <w:t>5 Sticker = 1 Free Karcis</w:t>
      </w:r>
      <w:r>
        <w:rPr>
          <w:rFonts w:ascii="Arial Narrow" w:eastAsia="Times New Roman" w:hAnsi="Arial Narrow" w:cs="Times New Roman"/>
          <w:sz w:val="24"/>
          <w:szCs w:val="24"/>
          <w:lang w:eastAsia="id-ID"/>
        </w:rPr>
        <w:t>”</w:t>
      </w:r>
    </w:p>
    <w:p w:rsidR="002E5081" w:rsidRDefault="002E5081"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c. Pengembalian Rp 1.000,00</w:t>
      </w:r>
    </w:p>
    <w:p w:rsidR="002E5081" w:rsidRDefault="002E5081"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“1 Kursi = kembalian Rp 1.000,00”</w:t>
      </w:r>
    </w:p>
    <w:p w:rsidR="002E5081" w:rsidRDefault="002E5081"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“BERKUDA! Dan dapatkan kembalian Rp 1.000,00”</w:t>
      </w:r>
    </w:p>
    <w:p w:rsidR="002E5081" w:rsidRDefault="002E5081"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 xml:space="preserve">Pesan – pesan tersebut disusun dengan gaya bersahabat, pada pesan pemberian pujian ditujukan kepada orang yang diprioritaskan, sehingga bahasa yang diberikan lebih sopan dan ditujukan bagi usia lebih tua. Sedangkan 2 pesan lainnya lebih bersifat singkat dan anak muda. Sifatnya persuasif dan menjanjikan sesuatu bagi yang melakukan </w:t>
      </w:r>
      <w:r w:rsidR="002C4E5A">
        <w:rPr>
          <w:rFonts w:ascii="Arial Narrow" w:eastAsia="Times New Roman" w:hAnsi="Arial Narrow" w:cs="Times New Roman"/>
          <w:sz w:val="24"/>
          <w:szCs w:val="24"/>
          <w:lang w:eastAsia="id-ID"/>
        </w:rPr>
        <w:t>perilaku yang diharapkan.</w:t>
      </w:r>
    </w:p>
    <w:p w:rsidR="002C4E5A" w:rsidRDefault="004F03F5"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5. Media Vehicle</w:t>
      </w:r>
    </w:p>
    <w:p w:rsidR="0007436E" w:rsidRDefault="0007436E"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Below The Line ad</w:t>
      </w:r>
    </w:p>
    <w:p w:rsidR="002C4E5A" w:rsidRDefault="002C4E5A"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1. Standing Banner</w:t>
      </w:r>
    </w:p>
    <w:p w:rsidR="002C4E5A" w:rsidRDefault="002C4E5A"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lastRenderedPageBreak/>
        <w:t xml:space="preserve">2. Sticker </w:t>
      </w:r>
    </w:p>
    <w:p w:rsidR="0007436E" w:rsidRDefault="0007436E"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3. Bumper Sticker di bus BRT</w:t>
      </w:r>
    </w:p>
    <w:p w:rsidR="0007436E" w:rsidRDefault="00770301"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4. Poster</w:t>
      </w:r>
    </w:p>
    <w:p w:rsidR="004F03F5" w:rsidRPr="00FB0F54" w:rsidRDefault="00FB0F54"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5. Spanduk</w:t>
      </w:r>
    </w:p>
    <w:p w:rsidR="00C83557" w:rsidRDefault="00C83557" w:rsidP="004F03F5">
      <w:pPr>
        <w:spacing w:after="0" w:line="360" w:lineRule="auto"/>
        <w:jc w:val="center"/>
        <w:rPr>
          <w:rFonts w:ascii="Cooper Std Black" w:eastAsia="Times New Roman" w:hAnsi="Cooper Std Black" w:cs="Times New Roman"/>
          <w:sz w:val="32"/>
          <w:szCs w:val="24"/>
          <w:lang w:eastAsia="id-ID"/>
        </w:rPr>
      </w:pPr>
    </w:p>
    <w:p w:rsidR="00C83557" w:rsidRDefault="00C83557" w:rsidP="004F03F5">
      <w:pPr>
        <w:spacing w:after="0" w:line="360" w:lineRule="auto"/>
        <w:jc w:val="center"/>
        <w:rPr>
          <w:rFonts w:ascii="Cooper Std Black" w:eastAsia="Times New Roman" w:hAnsi="Cooper Std Black" w:cs="Times New Roman"/>
          <w:sz w:val="32"/>
          <w:szCs w:val="24"/>
          <w:lang w:eastAsia="id-ID"/>
        </w:rPr>
      </w:pPr>
    </w:p>
    <w:p w:rsidR="00C83557" w:rsidRDefault="00C83557" w:rsidP="004F03F5">
      <w:pPr>
        <w:spacing w:after="0" w:line="360" w:lineRule="auto"/>
        <w:jc w:val="center"/>
        <w:rPr>
          <w:rFonts w:ascii="Cooper Std Black" w:eastAsia="Times New Roman" w:hAnsi="Cooper Std Black" w:cs="Times New Roman"/>
          <w:sz w:val="32"/>
          <w:szCs w:val="24"/>
          <w:lang w:eastAsia="id-ID"/>
        </w:rPr>
      </w:pPr>
    </w:p>
    <w:p w:rsidR="00C83557" w:rsidRDefault="00C83557" w:rsidP="004F03F5">
      <w:pPr>
        <w:spacing w:after="0" w:line="360" w:lineRule="auto"/>
        <w:jc w:val="center"/>
        <w:rPr>
          <w:rFonts w:ascii="Cooper Std Black" w:eastAsia="Times New Roman" w:hAnsi="Cooper Std Black" w:cs="Times New Roman"/>
          <w:sz w:val="32"/>
          <w:szCs w:val="24"/>
          <w:lang w:eastAsia="id-ID"/>
        </w:rPr>
      </w:pPr>
    </w:p>
    <w:p w:rsidR="00C83557" w:rsidRDefault="00C83557" w:rsidP="004F03F5">
      <w:pPr>
        <w:spacing w:after="0" w:line="360" w:lineRule="auto"/>
        <w:jc w:val="center"/>
        <w:rPr>
          <w:rFonts w:ascii="Cooper Std Black" w:eastAsia="Times New Roman" w:hAnsi="Cooper Std Black" w:cs="Times New Roman"/>
          <w:sz w:val="32"/>
          <w:szCs w:val="24"/>
          <w:lang w:eastAsia="id-ID"/>
        </w:rPr>
      </w:pPr>
    </w:p>
    <w:p w:rsidR="00C83557" w:rsidRDefault="00C83557" w:rsidP="004F03F5">
      <w:pPr>
        <w:spacing w:after="0" w:line="360" w:lineRule="auto"/>
        <w:jc w:val="center"/>
        <w:rPr>
          <w:rFonts w:ascii="Cooper Std Black" w:eastAsia="Times New Roman" w:hAnsi="Cooper Std Black" w:cs="Times New Roman"/>
          <w:sz w:val="32"/>
          <w:szCs w:val="24"/>
          <w:lang w:eastAsia="id-ID"/>
        </w:rPr>
      </w:pPr>
    </w:p>
    <w:p w:rsidR="00C83557" w:rsidRDefault="00C83557" w:rsidP="004F03F5">
      <w:pPr>
        <w:spacing w:after="0" w:line="360" w:lineRule="auto"/>
        <w:jc w:val="center"/>
        <w:rPr>
          <w:rFonts w:ascii="Cooper Std Black" w:eastAsia="Times New Roman" w:hAnsi="Cooper Std Black" w:cs="Times New Roman"/>
          <w:sz w:val="32"/>
          <w:szCs w:val="24"/>
          <w:lang w:eastAsia="id-ID"/>
        </w:rPr>
      </w:pPr>
    </w:p>
    <w:p w:rsidR="00C83557" w:rsidRDefault="00C83557" w:rsidP="004F03F5">
      <w:pPr>
        <w:spacing w:after="0" w:line="360" w:lineRule="auto"/>
        <w:jc w:val="center"/>
        <w:rPr>
          <w:rFonts w:ascii="Cooper Std Black" w:eastAsia="Times New Roman" w:hAnsi="Cooper Std Black" w:cs="Times New Roman"/>
          <w:sz w:val="32"/>
          <w:szCs w:val="24"/>
          <w:lang w:eastAsia="id-ID"/>
        </w:rPr>
      </w:pPr>
    </w:p>
    <w:p w:rsidR="00C83557" w:rsidRDefault="00C83557" w:rsidP="004F03F5">
      <w:pPr>
        <w:spacing w:after="0" w:line="360" w:lineRule="auto"/>
        <w:jc w:val="center"/>
        <w:rPr>
          <w:rFonts w:ascii="Cooper Std Black" w:eastAsia="Times New Roman" w:hAnsi="Cooper Std Black" w:cs="Times New Roman"/>
          <w:sz w:val="32"/>
          <w:szCs w:val="24"/>
          <w:lang w:eastAsia="id-ID"/>
        </w:rPr>
      </w:pPr>
    </w:p>
    <w:p w:rsidR="00C83557" w:rsidRDefault="00C83557" w:rsidP="004F03F5">
      <w:pPr>
        <w:spacing w:after="0" w:line="360" w:lineRule="auto"/>
        <w:jc w:val="center"/>
        <w:rPr>
          <w:rFonts w:ascii="Cooper Std Black" w:eastAsia="Times New Roman" w:hAnsi="Cooper Std Black" w:cs="Times New Roman"/>
          <w:sz w:val="32"/>
          <w:szCs w:val="24"/>
          <w:lang w:eastAsia="id-ID"/>
        </w:rPr>
      </w:pPr>
    </w:p>
    <w:p w:rsidR="00C83557" w:rsidRDefault="00C83557" w:rsidP="004F03F5">
      <w:pPr>
        <w:spacing w:after="0" w:line="360" w:lineRule="auto"/>
        <w:jc w:val="center"/>
        <w:rPr>
          <w:rFonts w:ascii="Cooper Std Black" w:eastAsia="Times New Roman" w:hAnsi="Cooper Std Black" w:cs="Times New Roman"/>
          <w:sz w:val="32"/>
          <w:szCs w:val="24"/>
          <w:lang w:eastAsia="id-ID"/>
        </w:rPr>
      </w:pPr>
    </w:p>
    <w:p w:rsidR="00C83557" w:rsidRDefault="00C83557" w:rsidP="004F03F5">
      <w:pPr>
        <w:spacing w:after="0" w:line="360" w:lineRule="auto"/>
        <w:jc w:val="center"/>
        <w:rPr>
          <w:rFonts w:ascii="Cooper Std Black" w:eastAsia="Times New Roman" w:hAnsi="Cooper Std Black" w:cs="Times New Roman"/>
          <w:sz w:val="32"/>
          <w:szCs w:val="24"/>
          <w:lang w:eastAsia="id-ID"/>
        </w:rPr>
      </w:pPr>
    </w:p>
    <w:p w:rsidR="00C83557" w:rsidRDefault="00C83557" w:rsidP="004F03F5">
      <w:pPr>
        <w:spacing w:after="0" w:line="360" w:lineRule="auto"/>
        <w:jc w:val="center"/>
        <w:rPr>
          <w:rFonts w:ascii="Cooper Std Black" w:eastAsia="Times New Roman" w:hAnsi="Cooper Std Black" w:cs="Times New Roman"/>
          <w:sz w:val="32"/>
          <w:szCs w:val="24"/>
          <w:lang w:eastAsia="id-ID"/>
        </w:rPr>
      </w:pPr>
    </w:p>
    <w:p w:rsidR="00C83557" w:rsidRDefault="00C83557" w:rsidP="004F03F5">
      <w:pPr>
        <w:spacing w:after="0" w:line="360" w:lineRule="auto"/>
        <w:jc w:val="center"/>
        <w:rPr>
          <w:rFonts w:ascii="Cooper Std Black" w:eastAsia="Times New Roman" w:hAnsi="Cooper Std Black" w:cs="Times New Roman"/>
          <w:sz w:val="32"/>
          <w:szCs w:val="24"/>
          <w:lang w:eastAsia="id-ID"/>
        </w:rPr>
      </w:pPr>
    </w:p>
    <w:p w:rsidR="00C83557" w:rsidRDefault="00C83557" w:rsidP="004F03F5">
      <w:pPr>
        <w:spacing w:after="0" w:line="360" w:lineRule="auto"/>
        <w:jc w:val="center"/>
        <w:rPr>
          <w:rFonts w:ascii="Cooper Std Black" w:eastAsia="Times New Roman" w:hAnsi="Cooper Std Black" w:cs="Times New Roman"/>
          <w:sz w:val="32"/>
          <w:szCs w:val="24"/>
          <w:lang w:eastAsia="id-ID"/>
        </w:rPr>
      </w:pPr>
      <w:r>
        <w:rPr>
          <w:rFonts w:ascii="Arial Narrow" w:eastAsia="Times New Roman" w:hAnsi="Arial Narrow" w:cs="Times New Roman"/>
          <w:noProof/>
          <w:sz w:val="24"/>
          <w:szCs w:val="24"/>
          <w:lang w:eastAsia="id-ID"/>
        </w:rPr>
        <w:drawing>
          <wp:anchor distT="0" distB="0" distL="114300" distR="114300" simplePos="0" relativeHeight="251659264" behindDoc="1" locked="0" layoutInCell="1" allowOverlap="1">
            <wp:simplePos x="0" y="0"/>
            <wp:positionH relativeFrom="column">
              <wp:posOffset>2985770</wp:posOffset>
            </wp:positionH>
            <wp:positionV relativeFrom="paragraph">
              <wp:posOffset>211455</wp:posOffset>
            </wp:positionV>
            <wp:extent cx="3081020" cy="2127250"/>
            <wp:effectExtent l="0" t="0" r="5080" b="6350"/>
            <wp:wrapTight wrapText="bothSides">
              <wp:wrapPolygon edited="0">
                <wp:start x="0" y="0"/>
                <wp:lineTo x="0" y="21471"/>
                <wp:lineTo x="21502" y="21471"/>
                <wp:lineTo x="21502" y="0"/>
                <wp:lineTo x="0" y="0"/>
              </wp:wrapPolygon>
            </wp:wrapTight>
            <wp:docPr id="26" name="Picture 26" descr="F:\AAA.ATUGAS KOM S2\CAWU 3\TUGAS\SOCIAL MARKETING\Desain\rap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AA.ATUGAS KOM S2\CAWU 3\TUGAS\SOCIAL MARKETING\Desain\rapi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1020" cy="2127250"/>
                    </a:xfrm>
                    <a:prstGeom prst="rect">
                      <a:avLst/>
                    </a:prstGeom>
                    <a:noFill/>
                    <a:ln>
                      <a:noFill/>
                    </a:ln>
                  </pic:spPr>
                </pic:pic>
              </a:graphicData>
            </a:graphic>
          </wp:anchor>
        </w:drawing>
      </w:r>
    </w:p>
    <w:p w:rsidR="00C83557" w:rsidRDefault="00C83557" w:rsidP="004F03F5">
      <w:pPr>
        <w:spacing w:after="0" w:line="360" w:lineRule="auto"/>
        <w:jc w:val="center"/>
        <w:rPr>
          <w:rFonts w:ascii="Cooper Std Black" w:eastAsia="Times New Roman" w:hAnsi="Cooper Std Black" w:cs="Times New Roman"/>
          <w:sz w:val="32"/>
          <w:szCs w:val="24"/>
          <w:lang w:eastAsia="id-ID"/>
        </w:rPr>
      </w:pPr>
    </w:p>
    <w:p w:rsidR="00C83557" w:rsidRDefault="00C83557" w:rsidP="004F03F5">
      <w:pPr>
        <w:spacing w:after="0" w:line="360" w:lineRule="auto"/>
        <w:jc w:val="center"/>
        <w:rPr>
          <w:rFonts w:ascii="Cooper Std Black" w:eastAsia="Times New Roman" w:hAnsi="Cooper Std Black" w:cs="Times New Roman"/>
          <w:sz w:val="32"/>
          <w:szCs w:val="24"/>
          <w:lang w:eastAsia="id-ID"/>
        </w:rPr>
      </w:pPr>
    </w:p>
    <w:p w:rsidR="00C83557" w:rsidRDefault="00C83557" w:rsidP="004F03F5">
      <w:pPr>
        <w:spacing w:after="0" w:line="360" w:lineRule="auto"/>
        <w:jc w:val="center"/>
        <w:rPr>
          <w:rFonts w:ascii="Cooper Std Black" w:eastAsia="Times New Roman" w:hAnsi="Cooper Std Black" w:cs="Times New Roman"/>
          <w:sz w:val="32"/>
          <w:szCs w:val="24"/>
          <w:lang w:eastAsia="id-ID"/>
        </w:rPr>
      </w:pPr>
    </w:p>
    <w:p w:rsidR="00C83557" w:rsidRDefault="00C83557" w:rsidP="004F03F5">
      <w:pPr>
        <w:spacing w:after="0" w:line="360" w:lineRule="auto"/>
        <w:jc w:val="center"/>
        <w:rPr>
          <w:rFonts w:ascii="Cooper Std Black" w:eastAsia="Times New Roman" w:hAnsi="Cooper Std Black" w:cs="Times New Roman"/>
          <w:sz w:val="32"/>
          <w:szCs w:val="24"/>
          <w:lang w:eastAsia="id-ID"/>
        </w:rPr>
      </w:pPr>
    </w:p>
    <w:p w:rsidR="00C83557" w:rsidRDefault="00C83557" w:rsidP="004F03F5">
      <w:pPr>
        <w:spacing w:after="0" w:line="360" w:lineRule="auto"/>
        <w:jc w:val="center"/>
        <w:rPr>
          <w:rFonts w:ascii="Cooper Std Black" w:eastAsia="Times New Roman" w:hAnsi="Cooper Std Black" w:cs="Times New Roman"/>
          <w:sz w:val="32"/>
          <w:szCs w:val="24"/>
          <w:lang w:eastAsia="id-ID"/>
        </w:rPr>
      </w:pPr>
    </w:p>
    <w:p w:rsidR="0007436E" w:rsidRPr="00F5206B" w:rsidRDefault="00EE15A6" w:rsidP="004E56C4">
      <w:pPr>
        <w:pStyle w:val="Heading1"/>
        <w:rPr>
          <w:rFonts w:eastAsia="Times New Roman"/>
          <w:lang w:eastAsia="id-ID"/>
        </w:rPr>
      </w:pPr>
      <w:r w:rsidRPr="00F5206B">
        <w:rPr>
          <w:rFonts w:eastAsia="Times New Roman"/>
          <w:lang w:eastAsia="id-ID"/>
        </w:rPr>
        <w:t>EVALUASI &amp;</w:t>
      </w:r>
      <w:r w:rsidR="001A5B3A" w:rsidRPr="00F5206B">
        <w:rPr>
          <w:rFonts w:eastAsia="Times New Roman"/>
          <w:lang w:eastAsia="id-ID"/>
        </w:rPr>
        <w:t xml:space="preserve"> MONITORING</w:t>
      </w:r>
    </w:p>
    <w:p w:rsidR="004F03F5" w:rsidRPr="004F03F5" w:rsidRDefault="004F03F5" w:rsidP="004F03F5">
      <w:pPr>
        <w:spacing w:after="0" w:line="360" w:lineRule="auto"/>
        <w:jc w:val="center"/>
        <w:rPr>
          <w:rFonts w:ascii="Cooper Std Black" w:eastAsia="Times New Roman" w:hAnsi="Cooper Std Black" w:cs="Times New Roman"/>
          <w:sz w:val="32"/>
          <w:szCs w:val="24"/>
          <w:lang w:eastAsia="id-ID"/>
        </w:rPr>
      </w:pPr>
    </w:p>
    <w:tbl>
      <w:tblPr>
        <w:tblStyle w:val="LightShading-Accent1"/>
        <w:tblW w:w="0" w:type="auto"/>
        <w:tblLook w:val="04A0" w:firstRow="1" w:lastRow="0" w:firstColumn="1" w:lastColumn="0" w:noHBand="0" w:noVBand="1"/>
      </w:tblPr>
      <w:tblGrid>
        <w:gridCol w:w="392"/>
        <w:gridCol w:w="8850"/>
      </w:tblGrid>
      <w:tr w:rsidR="0007436E" w:rsidRPr="009128DD" w:rsidTr="00C855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rsidR="0007436E" w:rsidRPr="009128DD" w:rsidRDefault="0007436E" w:rsidP="00C8558D">
            <w:pPr>
              <w:spacing w:line="360" w:lineRule="auto"/>
              <w:jc w:val="both"/>
              <w:rPr>
                <w:rFonts w:ascii="Arial Narrow" w:eastAsia="Times New Roman" w:hAnsi="Arial Narrow" w:cs="Times New Roman"/>
                <w:b w:val="0"/>
                <w:color w:val="auto"/>
                <w:sz w:val="24"/>
                <w:szCs w:val="24"/>
                <w:lang w:eastAsia="id-ID"/>
              </w:rPr>
            </w:pPr>
          </w:p>
        </w:tc>
        <w:tc>
          <w:tcPr>
            <w:tcW w:w="8850" w:type="dxa"/>
          </w:tcPr>
          <w:p w:rsidR="0007436E" w:rsidRPr="009128DD" w:rsidRDefault="0007436E" w:rsidP="00C8558D">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b w:val="0"/>
                <w:color w:val="auto"/>
                <w:sz w:val="24"/>
                <w:szCs w:val="24"/>
                <w:u w:val="single"/>
                <w:lang w:eastAsia="id-ID"/>
              </w:rPr>
            </w:pPr>
            <w:r w:rsidRPr="009128DD">
              <w:rPr>
                <w:rFonts w:ascii="Arial Narrow" w:eastAsia="Times New Roman" w:hAnsi="Arial Narrow" w:cs="Times New Roman"/>
                <w:b w:val="0"/>
                <w:color w:val="auto"/>
                <w:sz w:val="24"/>
                <w:szCs w:val="24"/>
                <w:u w:val="single"/>
                <w:lang w:eastAsia="id-ID"/>
              </w:rPr>
              <w:t>Goal</w:t>
            </w:r>
          </w:p>
        </w:tc>
      </w:tr>
      <w:tr w:rsidR="0007436E" w:rsidRPr="009128DD" w:rsidTr="00C855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rsidR="0007436E" w:rsidRPr="009128DD" w:rsidRDefault="0007436E" w:rsidP="00C8558D">
            <w:pPr>
              <w:spacing w:line="360" w:lineRule="auto"/>
              <w:jc w:val="both"/>
              <w:rPr>
                <w:rFonts w:ascii="Arial Narrow" w:eastAsia="Times New Roman" w:hAnsi="Arial Narrow" w:cs="Times New Roman"/>
                <w:b w:val="0"/>
                <w:color w:val="auto"/>
                <w:sz w:val="24"/>
                <w:szCs w:val="24"/>
                <w:lang w:eastAsia="id-ID"/>
              </w:rPr>
            </w:pPr>
            <w:r w:rsidRPr="009128DD">
              <w:rPr>
                <w:rFonts w:ascii="Arial Narrow" w:eastAsia="Times New Roman" w:hAnsi="Arial Narrow" w:cs="Times New Roman"/>
                <w:b w:val="0"/>
                <w:color w:val="auto"/>
                <w:sz w:val="24"/>
                <w:szCs w:val="24"/>
                <w:lang w:eastAsia="id-ID"/>
              </w:rPr>
              <w:t>1.</w:t>
            </w:r>
          </w:p>
        </w:tc>
        <w:tc>
          <w:tcPr>
            <w:tcW w:w="8850" w:type="dxa"/>
          </w:tcPr>
          <w:p w:rsidR="0007436E" w:rsidRPr="009128DD" w:rsidRDefault="0007436E" w:rsidP="00C8558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color w:val="auto"/>
                <w:sz w:val="24"/>
                <w:szCs w:val="24"/>
                <w:lang w:eastAsia="id-ID"/>
              </w:rPr>
            </w:pPr>
            <w:r w:rsidRPr="009128DD">
              <w:rPr>
                <w:rFonts w:ascii="Arial Narrow" w:eastAsia="Times New Roman" w:hAnsi="Arial Narrow" w:cs="Times New Roman"/>
                <w:color w:val="auto"/>
                <w:sz w:val="24"/>
                <w:szCs w:val="24"/>
                <w:lang w:eastAsia="id-ID"/>
              </w:rPr>
              <w:t xml:space="preserve">Untuk meningkatkan jumlah target audience yang memberikan kursi mereka kepada golongan </w:t>
            </w:r>
            <w:r w:rsidR="00E9594C">
              <w:rPr>
                <w:rFonts w:ascii="Arial Narrow" w:eastAsia="Times New Roman" w:hAnsi="Arial Narrow" w:cs="Times New Roman"/>
                <w:color w:val="auto"/>
                <w:sz w:val="24"/>
                <w:szCs w:val="24"/>
                <w:lang w:eastAsia="id-ID"/>
              </w:rPr>
              <w:t>prioritas sebanyak 4</w:t>
            </w:r>
            <w:r w:rsidRPr="009128DD">
              <w:rPr>
                <w:rFonts w:ascii="Arial Narrow" w:eastAsia="Times New Roman" w:hAnsi="Arial Narrow" w:cs="Times New Roman"/>
                <w:color w:val="auto"/>
                <w:sz w:val="24"/>
                <w:szCs w:val="24"/>
                <w:lang w:eastAsia="id-ID"/>
              </w:rPr>
              <w:t>0% dari to</w:t>
            </w:r>
            <w:r w:rsidR="00E9594C">
              <w:rPr>
                <w:rFonts w:ascii="Arial Narrow" w:eastAsia="Times New Roman" w:hAnsi="Arial Narrow" w:cs="Times New Roman"/>
                <w:color w:val="auto"/>
                <w:sz w:val="24"/>
                <w:szCs w:val="24"/>
                <w:lang w:eastAsia="id-ID"/>
              </w:rPr>
              <w:t>tal jumlah pengguna BRT yakni 40</w:t>
            </w:r>
            <w:r w:rsidRPr="009128DD">
              <w:rPr>
                <w:rFonts w:ascii="Arial Narrow" w:eastAsia="Times New Roman" w:hAnsi="Arial Narrow" w:cs="Times New Roman"/>
                <w:color w:val="auto"/>
                <w:sz w:val="24"/>
                <w:szCs w:val="24"/>
                <w:lang w:eastAsia="id-ID"/>
              </w:rPr>
              <w:t>00.</w:t>
            </w:r>
          </w:p>
        </w:tc>
      </w:tr>
      <w:tr w:rsidR="0007436E" w:rsidRPr="009128DD" w:rsidTr="00C8558D">
        <w:tc>
          <w:tcPr>
            <w:cnfStyle w:val="001000000000" w:firstRow="0" w:lastRow="0" w:firstColumn="1" w:lastColumn="0" w:oddVBand="0" w:evenVBand="0" w:oddHBand="0" w:evenHBand="0" w:firstRowFirstColumn="0" w:firstRowLastColumn="0" w:lastRowFirstColumn="0" w:lastRowLastColumn="0"/>
            <w:tcW w:w="392" w:type="dxa"/>
          </w:tcPr>
          <w:p w:rsidR="0007436E" w:rsidRPr="009128DD" w:rsidRDefault="0007436E" w:rsidP="00C8558D">
            <w:pPr>
              <w:spacing w:line="360" w:lineRule="auto"/>
              <w:jc w:val="both"/>
              <w:rPr>
                <w:rFonts w:ascii="Arial Narrow" w:eastAsia="Times New Roman" w:hAnsi="Arial Narrow" w:cs="Times New Roman"/>
                <w:b w:val="0"/>
                <w:color w:val="auto"/>
                <w:sz w:val="24"/>
                <w:szCs w:val="24"/>
                <w:lang w:eastAsia="id-ID"/>
              </w:rPr>
            </w:pPr>
            <w:r w:rsidRPr="009128DD">
              <w:rPr>
                <w:rFonts w:ascii="Arial Narrow" w:eastAsia="Times New Roman" w:hAnsi="Arial Narrow" w:cs="Times New Roman"/>
                <w:b w:val="0"/>
                <w:color w:val="auto"/>
                <w:sz w:val="24"/>
                <w:szCs w:val="24"/>
                <w:lang w:eastAsia="id-ID"/>
              </w:rPr>
              <w:t>2.</w:t>
            </w:r>
          </w:p>
        </w:tc>
        <w:tc>
          <w:tcPr>
            <w:tcW w:w="8850" w:type="dxa"/>
          </w:tcPr>
          <w:p w:rsidR="0007436E" w:rsidRPr="009128DD" w:rsidRDefault="0007436E" w:rsidP="00C8558D">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color w:val="auto"/>
                <w:sz w:val="24"/>
                <w:szCs w:val="24"/>
                <w:lang w:eastAsia="id-ID"/>
              </w:rPr>
            </w:pPr>
            <w:r w:rsidRPr="009128DD">
              <w:rPr>
                <w:rFonts w:ascii="Arial Narrow" w:eastAsia="Times New Roman" w:hAnsi="Arial Narrow" w:cs="Times New Roman"/>
                <w:color w:val="auto"/>
                <w:sz w:val="24"/>
                <w:szCs w:val="24"/>
                <w:lang w:eastAsia="id-ID"/>
              </w:rPr>
              <w:t>Untuk meningkatkan kesadaran target audience bahwa memberikan kursi kepada golongan prior</w:t>
            </w:r>
            <w:r w:rsidR="00E9594C">
              <w:rPr>
                <w:rFonts w:ascii="Arial Narrow" w:eastAsia="Times New Roman" w:hAnsi="Arial Narrow" w:cs="Times New Roman"/>
                <w:color w:val="auto"/>
                <w:sz w:val="24"/>
                <w:szCs w:val="24"/>
                <w:lang w:eastAsia="id-ID"/>
              </w:rPr>
              <w:t xml:space="preserve">itas adalah kewajiban sebanyak </w:t>
            </w:r>
            <w:r w:rsidRPr="009128DD">
              <w:rPr>
                <w:rFonts w:ascii="Arial Narrow" w:eastAsia="Times New Roman" w:hAnsi="Arial Narrow" w:cs="Times New Roman"/>
                <w:color w:val="auto"/>
                <w:sz w:val="24"/>
                <w:szCs w:val="24"/>
                <w:lang w:eastAsia="id-ID"/>
              </w:rPr>
              <w:t>4</w:t>
            </w:r>
            <w:r w:rsidR="00E9594C">
              <w:rPr>
                <w:rFonts w:ascii="Arial Narrow" w:eastAsia="Times New Roman" w:hAnsi="Arial Narrow" w:cs="Times New Roman"/>
                <w:color w:val="auto"/>
                <w:sz w:val="24"/>
                <w:szCs w:val="24"/>
                <w:lang w:eastAsia="id-ID"/>
              </w:rPr>
              <w:t>0</w:t>
            </w:r>
            <w:r w:rsidRPr="009128DD">
              <w:rPr>
                <w:rFonts w:ascii="Arial Narrow" w:eastAsia="Times New Roman" w:hAnsi="Arial Narrow" w:cs="Times New Roman"/>
                <w:color w:val="auto"/>
                <w:sz w:val="24"/>
                <w:szCs w:val="24"/>
                <w:lang w:eastAsia="id-ID"/>
              </w:rPr>
              <w:t xml:space="preserve">% </w:t>
            </w:r>
          </w:p>
        </w:tc>
      </w:tr>
    </w:tbl>
    <w:p w:rsidR="0007436E" w:rsidRDefault="0007436E" w:rsidP="003177A7">
      <w:pPr>
        <w:spacing w:after="0" w:line="360" w:lineRule="auto"/>
        <w:jc w:val="both"/>
        <w:rPr>
          <w:rFonts w:ascii="Arial Narrow" w:eastAsia="Times New Roman" w:hAnsi="Arial Narrow" w:cs="Times New Roman"/>
          <w:sz w:val="24"/>
          <w:szCs w:val="24"/>
          <w:lang w:eastAsia="id-ID"/>
        </w:rPr>
      </w:pPr>
    </w:p>
    <w:p w:rsidR="00015D5A" w:rsidRDefault="00015D5A"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Pencapaian goal akan dilakukan melalui pengamatan yang dilakukan pada akhir kampanye. Pengamatan akan dilakukan bekerjasama dengan petugas BRT dan jumlah penerima reward karcis selama kampanye berlangsung. Penerimaan reward akan selalu dicatat untuk melakukan kontrol jumlah yan</w:t>
      </w:r>
      <w:r w:rsidR="005E14A9">
        <w:rPr>
          <w:rFonts w:ascii="Arial Narrow" w:eastAsia="Times New Roman" w:hAnsi="Arial Narrow" w:cs="Times New Roman"/>
          <w:sz w:val="24"/>
          <w:szCs w:val="24"/>
          <w:lang w:eastAsia="id-ID"/>
        </w:rPr>
        <w:t xml:space="preserve">g penting bagi pelaporan akhir. </w:t>
      </w:r>
    </w:p>
    <w:p w:rsidR="005E14A9" w:rsidRDefault="005E14A9"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 xml:space="preserve">Selain perhitungan jumlah reward dapat dilakukan dengan survey kepada TA maupun kepada pihak prioritas. </w:t>
      </w:r>
    </w:p>
    <w:p w:rsidR="004F03F5" w:rsidRDefault="004F03F5" w:rsidP="003177A7">
      <w:pPr>
        <w:spacing w:after="0" w:line="360" w:lineRule="auto"/>
        <w:jc w:val="both"/>
        <w:rPr>
          <w:rFonts w:ascii="Arial Narrow" w:eastAsia="Times New Roman" w:hAnsi="Arial Narrow" w:cs="Times New Roman"/>
          <w:sz w:val="24"/>
          <w:szCs w:val="24"/>
          <w:lang w:eastAsia="id-ID"/>
        </w:rPr>
      </w:pPr>
    </w:p>
    <w:p w:rsidR="004F03F5" w:rsidRDefault="004F03F5" w:rsidP="003177A7">
      <w:pPr>
        <w:spacing w:after="0" w:line="360" w:lineRule="auto"/>
        <w:jc w:val="both"/>
        <w:rPr>
          <w:rFonts w:ascii="Arial Narrow" w:eastAsia="Times New Roman" w:hAnsi="Arial Narrow" w:cs="Times New Roman"/>
          <w:sz w:val="24"/>
          <w:szCs w:val="24"/>
          <w:lang w:eastAsia="id-ID"/>
        </w:rPr>
      </w:pPr>
    </w:p>
    <w:p w:rsidR="004F03F5" w:rsidRDefault="004F03F5" w:rsidP="003177A7">
      <w:pPr>
        <w:spacing w:after="0" w:line="360" w:lineRule="auto"/>
        <w:jc w:val="both"/>
        <w:rPr>
          <w:rFonts w:ascii="Arial Narrow" w:eastAsia="Times New Roman" w:hAnsi="Arial Narrow" w:cs="Times New Roman"/>
          <w:sz w:val="24"/>
          <w:szCs w:val="24"/>
          <w:lang w:eastAsia="id-ID"/>
        </w:rPr>
      </w:pPr>
    </w:p>
    <w:p w:rsidR="004F03F5" w:rsidRDefault="004F03F5" w:rsidP="003177A7">
      <w:pPr>
        <w:spacing w:after="0" w:line="360" w:lineRule="auto"/>
        <w:jc w:val="both"/>
        <w:rPr>
          <w:rFonts w:ascii="Arial Narrow" w:eastAsia="Times New Roman" w:hAnsi="Arial Narrow" w:cs="Times New Roman"/>
          <w:sz w:val="24"/>
          <w:szCs w:val="24"/>
          <w:lang w:eastAsia="id-ID"/>
        </w:rPr>
      </w:pPr>
    </w:p>
    <w:p w:rsidR="00F5206B" w:rsidRPr="004E56C4" w:rsidRDefault="00CA56A7" w:rsidP="004E56C4">
      <w:pPr>
        <w:spacing w:after="0" w:line="360" w:lineRule="auto"/>
        <w:jc w:val="right"/>
        <w:rPr>
          <w:rFonts w:ascii="Arial Narrow" w:eastAsia="Times New Roman" w:hAnsi="Arial Narrow" w:cs="Times New Roman"/>
          <w:sz w:val="24"/>
          <w:szCs w:val="24"/>
          <w:lang w:eastAsia="id-ID"/>
        </w:rPr>
      </w:pPr>
      <w:r>
        <w:rPr>
          <w:rFonts w:ascii="Arial Narrow" w:eastAsia="Times New Roman" w:hAnsi="Arial Narrow" w:cs="Times New Roman"/>
          <w:noProof/>
          <w:sz w:val="24"/>
          <w:szCs w:val="24"/>
          <w:lang w:eastAsia="id-ID"/>
        </w:rPr>
        <w:drawing>
          <wp:inline distT="0" distB="0" distL="0" distR="0">
            <wp:extent cx="3081020" cy="2127250"/>
            <wp:effectExtent l="0" t="0" r="5080" b="6350"/>
            <wp:docPr id="27" name="Picture 27" descr="F:\AAA.ATUGAS KOM S2\CAWU 3\TUGAS\SOCIAL MARKETING\Desain\rap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AA.ATUGAS KOM S2\CAWU 3\TUGAS\SOCIAL MARKETING\Desain\rapi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1020" cy="2127250"/>
                    </a:xfrm>
                    <a:prstGeom prst="rect">
                      <a:avLst/>
                    </a:prstGeom>
                    <a:noFill/>
                    <a:ln>
                      <a:noFill/>
                    </a:ln>
                  </pic:spPr>
                </pic:pic>
              </a:graphicData>
            </a:graphic>
          </wp:inline>
        </w:drawing>
      </w:r>
    </w:p>
    <w:p w:rsidR="004F03F5" w:rsidRPr="004F03F5" w:rsidRDefault="001A5B3A" w:rsidP="0098208E">
      <w:pPr>
        <w:pStyle w:val="Heading1"/>
        <w:rPr>
          <w:rFonts w:eastAsia="Times New Roman"/>
          <w:lang w:eastAsia="id-ID"/>
        </w:rPr>
      </w:pPr>
      <w:r w:rsidRPr="00F5206B">
        <w:rPr>
          <w:rFonts w:eastAsia="Times New Roman"/>
          <w:lang w:eastAsia="id-ID"/>
        </w:rPr>
        <w:lastRenderedPageBreak/>
        <w:t>BUDGETING</w:t>
      </w:r>
      <w:r w:rsidR="00A828F6" w:rsidRPr="00F5206B">
        <w:rPr>
          <w:rFonts w:eastAsia="Times New Roman"/>
          <w:lang w:eastAsia="id-ID"/>
        </w:rPr>
        <w:t>&amp; DET</w:t>
      </w:r>
      <w:r w:rsidR="00871B7D" w:rsidRPr="00F5206B">
        <w:rPr>
          <w:rFonts w:eastAsia="Times New Roman"/>
          <w:lang w:eastAsia="id-ID"/>
        </w:rPr>
        <w:t>IL PROGRAM</w:t>
      </w:r>
      <w:bookmarkStart w:id="0" w:name="_GoBack"/>
      <w:bookmarkEnd w:id="0"/>
    </w:p>
    <w:p w:rsidR="000B74B5" w:rsidRPr="004F03F5" w:rsidRDefault="000B74B5" w:rsidP="004E56C4">
      <w:pPr>
        <w:pStyle w:val="Heading2"/>
        <w:rPr>
          <w:rFonts w:ascii="Arial Narrow" w:eastAsia="Times New Roman" w:hAnsi="Arial Narrow"/>
          <w:lang w:eastAsia="id-ID"/>
        </w:rPr>
      </w:pPr>
      <w:r w:rsidRPr="004F03F5">
        <w:rPr>
          <w:rFonts w:ascii="Arial Narrow" w:eastAsia="Times New Roman" w:hAnsi="Arial Narrow"/>
          <w:lang w:eastAsia="id-ID"/>
        </w:rPr>
        <w:t xml:space="preserve">1. </w:t>
      </w:r>
      <w:r w:rsidR="0038637D" w:rsidRPr="004F03F5">
        <w:rPr>
          <w:rFonts w:ascii="Arial Narrow" w:eastAsia="Times New Roman" w:hAnsi="Arial Narrow"/>
          <w:lang w:eastAsia="id-ID"/>
        </w:rPr>
        <w:t>Budgeting</w:t>
      </w:r>
    </w:p>
    <w:tbl>
      <w:tblPr>
        <w:tblW w:w="9030" w:type="dxa"/>
        <w:tblInd w:w="93" w:type="dxa"/>
        <w:tblLook w:val="04A0" w:firstRow="1" w:lastRow="0" w:firstColumn="1" w:lastColumn="0" w:noHBand="0" w:noVBand="1"/>
      </w:tblPr>
      <w:tblGrid>
        <w:gridCol w:w="466"/>
        <w:gridCol w:w="2526"/>
        <w:gridCol w:w="860"/>
        <w:gridCol w:w="860"/>
        <w:gridCol w:w="860"/>
        <w:gridCol w:w="860"/>
        <w:gridCol w:w="1093"/>
        <w:gridCol w:w="1505"/>
      </w:tblGrid>
      <w:tr w:rsidR="0082342B" w:rsidRPr="0082342B" w:rsidTr="0082342B">
        <w:trPr>
          <w:trHeight w:val="296"/>
        </w:trPr>
        <w:tc>
          <w:tcPr>
            <w:tcW w:w="466"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82342B" w:rsidRPr="0082342B" w:rsidRDefault="0082342B" w:rsidP="0082342B">
            <w:pPr>
              <w:spacing w:after="0" w:line="240" w:lineRule="auto"/>
              <w:jc w:val="center"/>
              <w:rPr>
                <w:rFonts w:ascii="Arial Narrow" w:eastAsia="Times New Roman" w:hAnsi="Arial Narrow" w:cs="Times New Roman"/>
                <w:b/>
                <w:bCs/>
                <w:color w:val="000000"/>
                <w:sz w:val="20"/>
                <w:szCs w:val="20"/>
                <w:lang w:eastAsia="id-ID"/>
              </w:rPr>
            </w:pPr>
            <w:r w:rsidRPr="0082342B">
              <w:rPr>
                <w:rFonts w:ascii="Arial Narrow" w:eastAsia="Times New Roman" w:hAnsi="Arial Narrow" w:cs="Times New Roman"/>
                <w:b/>
                <w:bCs/>
                <w:color w:val="000000"/>
                <w:sz w:val="20"/>
                <w:szCs w:val="20"/>
                <w:lang w:eastAsia="id-ID"/>
              </w:rPr>
              <w:t>No</w:t>
            </w:r>
          </w:p>
        </w:tc>
        <w:tc>
          <w:tcPr>
            <w:tcW w:w="2526" w:type="dxa"/>
            <w:tcBorders>
              <w:top w:val="single" w:sz="4" w:space="0" w:color="auto"/>
              <w:left w:val="nil"/>
              <w:bottom w:val="single" w:sz="4" w:space="0" w:color="auto"/>
              <w:right w:val="single" w:sz="4" w:space="0" w:color="auto"/>
            </w:tcBorders>
            <w:shd w:val="clear" w:color="000000" w:fill="FFFF00"/>
            <w:noWrap/>
            <w:vAlign w:val="center"/>
            <w:hideMark/>
          </w:tcPr>
          <w:p w:rsidR="0082342B" w:rsidRPr="0082342B" w:rsidRDefault="0082342B" w:rsidP="0082342B">
            <w:pPr>
              <w:spacing w:after="0" w:line="240" w:lineRule="auto"/>
              <w:jc w:val="center"/>
              <w:rPr>
                <w:rFonts w:ascii="Arial Narrow" w:eastAsia="Times New Roman" w:hAnsi="Arial Narrow" w:cs="Times New Roman"/>
                <w:b/>
                <w:bCs/>
                <w:color w:val="000000"/>
                <w:sz w:val="20"/>
                <w:szCs w:val="20"/>
                <w:lang w:eastAsia="id-ID"/>
              </w:rPr>
            </w:pPr>
            <w:r w:rsidRPr="0082342B">
              <w:rPr>
                <w:rFonts w:ascii="Arial Narrow" w:eastAsia="Times New Roman" w:hAnsi="Arial Narrow" w:cs="Times New Roman"/>
                <w:b/>
                <w:bCs/>
                <w:color w:val="000000"/>
                <w:sz w:val="20"/>
                <w:szCs w:val="20"/>
                <w:lang w:eastAsia="id-ID"/>
              </w:rPr>
              <w:t>Program Kampanye</w:t>
            </w:r>
          </w:p>
        </w:tc>
        <w:tc>
          <w:tcPr>
            <w:tcW w:w="860" w:type="dxa"/>
            <w:tcBorders>
              <w:top w:val="single" w:sz="4" w:space="0" w:color="auto"/>
              <w:left w:val="nil"/>
              <w:bottom w:val="single" w:sz="4" w:space="0" w:color="auto"/>
              <w:right w:val="single" w:sz="4" w:space="0" w:color="auto"/>
            </w:tcBorders>
            <w:shd w:val="clear" w:color="000000" w:fill="FFFF00"/>
            <w:noWrap/>
            <w:vAlign w:val="center"/>
            <w:hideMark/>
          </w:tcPr>
          <w:p w:rsidR="0082342B" w:rsidRPr="0082342B" w:rsidRDefault="0082342B" w:rsidP="0082342B">
            <w:pPr>
              <w:spacing w:after="0" w:line="240" w:lineRule="auto"/>
              <w:jc w:val="center"/>
              <w:rPr>
                <w:rFonts w:ascii="Arial Narrow" w:eastAsia="Times New Roman" w:hAnsi="Arial Narrow" w:cs="Times New Roman"/>
                <w:b/>
                <w:bCs/>
                <w:color w:val="000000"/>
                <w:sz w:val="20"/>
                <w:szCs w:val="20"/>
                <w:lang w:eastAsia="id-ID"/>
              </w:rPr>
            </w:pPr>
            <w:r w:rsidRPr="0082342B">
              <w:rPr>
                <w:rFonts w:ascii="Arial Narrow" w:eastAsia="Times New Roman" w:hAnsi="Arial Narrow" w:cs="Times New Roman"/>
                <w:b/>
                <w:bCs/>
                <w:color w:val="000000"/>
                <w:sz w:val="20"/>
                <w:szCs w:val="20"/>
                <w:lang w:eastAsia="id-ID"/>
              </w:rPr>
              <w:t>Jumlah</w:t>
            </w:r>
          </w:p>
        </w:tc>
        <w:tc>
          <w:tcPr>
            <w:tcW w:w="860" w:type="dxa"/>
            <w:tcBorders>
              <w:top w:val="single" w:sz="4" w:space="0" w:color="auto"/>
              <w:left w:val="nil"/>
              <w:bottom w:val="single" w:sz="4" w:space="0" w:color="auto"/>
              <w:right w:val="single" w:sz="4" w:space="0" w:color="auto"/>
            </w:tcBorders>
            <w:shd w:val="clear" w:color="000000" w:fill="FFFF00"/>
            <w:noWrap/>
            <w:vAlign w:val="center"/>
            <w:hideMark/>
          </w:tcPr>
          <w:p w:rsidR="0082342B" w:rsidRPr="0082342B" w:rsidRDefault="0082342B" w:rsidP="0082342B">
            <w:pPr>
              <w:spacing w:after="0" w:line="240" w:lineRule="auto"/>
              <w:jc w:val="center"/>
              <w:rPr>
                <w:rFonts w:ascii="Arial Narrow" w:eastAsia="Times New Roman" w:hAnsi="Arial Narrow" w:cs="Times New Roman"/>
                <w:b/>
                <w:bCs/>
                <w:color w:val="000000"/>
                <w:sz w:val="20"/>
                <w:szCs w:val="20"/>
                <w:lang w:eastAsia="id-ID"/>
              </w:rPr>
            </w:pPr>
            <w:r w:rsidRPr="0082342B">
              <w:rPr>
                <w:rFonts w:ascii="Arial Narrow" w:eastAsia="Times New Roman" w:hAnsi="Arial Narrow" w:cs="Times New Roman"/>
                <w:b/>
                <w:bCs/>
                <w:color w:val="000000"/>
                <w:sz w:val="20"/>
                <w:szCs w:val="20"/>
                <w:lang w:eastAsia="id-ID"/>
              </w:rPr>
              <w:t> </w:t>
            </w:r>
          </w:p>
        </w:tc>
        <w:tc>
          <w:tcPr>
            <w:tcW w:w="860" w:type="dxa"/>
            <w:tcBorders>
              <w:top w:val="single" w:sz="4" w:space="0" w:color="auto"/>
              <w:left w:val="nil"/>
              <w:bottom w:val="single" w:sz="4" w:space="0" w:color="auto"/>
              <w:right w:val="single" w:sz="4" w:space="0" w:color="auto"/>
            </w:tcBorders>
            <w:shd w:val="clear" w:color="000000" w:fill="FFFF00"/>
            <w:noWrap/>
            <w:vAlign w:val="center"/>
            <w:hideMark/>
          </w:tcPr>
          <w:p w:rsidR="0082342B" w:rsidRPr="0082342B" w:rsidRDefault="0082342B" w:rsidP="0082342B">
            <w:pPr>
              <w:spacing w:after="0" w:line="240" w:lineRule="auto"/>
              <w:jc w:val="center"/>
              <w:rPr>
                <w:rFonts w:ascii="Arial Narrow" w:eastAsia="Times New Roman" w:hAnsi="Arial Narrow" w:cs="Times New Roman"/>
                <w:b/>
                <w:bCs/>
                <w:color w:val="000000"/>
                <w:sz w:val="20"/>
                <w:szCs w:val="20"/>
                <w:lang w:eastAsia="id-ID"/>
              </w:rPr>
            </w:pPr>
            <w:r w:rsidRPr="0082342B">
              <w:rPr>
                <w:rFonts w:ascii="Arial Narrow" w:eastAsia="Times New Roman" w:hAnsi="Arial Narrow" w:cs="Times New Roman"/>
                <w:b/>
                <w:bCs/>
                <w:color w:val="000000"/>
                <w:sz w:val="20"/>
                <w:szCs w:val="20"/>
                <w:lang w:eastAsia="id-ID"/>
              </w:rPr>
              <w:t>Harga</w:t>
            </w:r>
          </w:p>
        </w:tc>
        <w:tc>
          <w:tcPr>
            <w:tcW w:w="860" w:type="dxa"/>
            <w:tcBorders>
              <w:top w:val="single" w:sz="4" w:space="0" w:color="auto"/>
              <w:left w:val="nil"/>
              <w:bottom w:val="single" w:sz="4" w:space="0" w:color="auto"/>
              <w:right w:val="single" w:sz="4" w:space="0" w:color="auto"/>
            </w:tcBorders>
            <w:shd w:val="clear" w:color="000000" w:fill="FFFF00"/>
            <w:noWrap/>
            <w:vAlign w:val="center"/>
            <w:hideMark/>
          </w:tcPr>
          <w:p w:rsidR="0082342B" w:rsidRPr="0082342B" w:rsidRDefault="0082342B" w:rsidP="0082342B">
            <w:pPr>
              <w:spacing w:after="0" w:line="240" w:lineRule="auto"/>
              <w:jc w:val="center"/>
              <w:rPr>
                <w:rFonts w:ascii="Arial Narrow" w:eastAsia="Times New Roman" w:hAnsi="Arial Narrow" w:cs="Times New Roman"/>
                <w:b/>
                <w:bCs/>
                <w:color w:val="000000"/>
                <w:sz w:val="20"/>
                <w:szCs w:val="20"/>
                <w:lang w:eastAsia="id-ID"/>
              </w:rPr>
            </w:pPr>
            <w:r w:rsidRPr="0082342B">
              <w:rPr>
                <w:rFonts w:ascii="Arial Narrow" w:eastAsia="Times New Roman" w:hAnsi="Arial Narrow" w:cs="Times New Roman"/>
                <w:b/>
                <w:bCs/>
                <w:color w:val="000000"/>
                <w:sz w:val="20"/>
                <w:szCs w:val="20"/>
                <w:lang w:eastAsia="id-ID"/>
              </w:rPr>
              <w:t> </w:t>
            </w:r>
          </w:p>
        </w:tc>
        <w:tc>
          <w:tcPr>
            <w:tcW w:w="1093" w:type="dxa"/>
            <w:tcBorders>
              <w:top w:val="single" w:sz="4" w:space="0" w:color="auto"/>
              <w:left w:val="nil"/>
              <w:bottom w:val="single" w:sz="4" w:space="0" w:color="auto"/>
              <w:right w:val="single" w:sz="4" w:space="0" w:color="auto"/>
            </w:tcBorders>
            <w:shd w:val="clear" w:color="000000" w:fill="FFFF00"/>
            <w:noWrap/>
            <w:vAlign w:val="center"/>
            <w:hideMark/>
          </w:tcPr>
          <w:p w:rsidR="0082342B" w:rsidRPr="0082342B" w:rsidRDefault="0082342B" w:rsidP="0082342B">
            <w:pPr>
              <w:spacing w:after="0" w:line="240" w:lineRule="auto"/>
              <w:jc w:val="center"/>
              <w:rPr>
                <w:rFonts w:ascii="Arial Narrow" w:eastAsia="Times New Roman" w:hAnsi="Arial Narrow" w:cs="Times New Roman"/>
                <w:b/>
                <w:bCs/>
                <w:color w:val="000000"/>
                <w:sz w:val="20"/>
                <w:szCs w:val="20"/>
                <w:lang w:eastAsia="id-ID"/>
              </w:rPr>
            </w:pPr>
            <w:r w:rsidRPr="0082342B">
              <w:rPr>
                <w:rFonts w:ascii="Arial Narrow" w:eastAsia="Times New Roman" w:hAnsi="Arial Narrow" w:cs="Times New Roman"/>
                <w:b/>
                <w:bCs/>
                <w:color w:val="000000"/>
                <w:sz w:val="20"/>
                <w:szCs w:val="20"/>
                <w:lang w:eastAsia="id-ID"/>
              </w:rPr>
              <w:t>Bulan</w:t>
            </w:r>
          </w:p>
        </w:tc>
        <w:tc>
          <w:tcPr>
            <w:tcW w:w="1505" w:type="dxa"/>
            <w:tcBorders>
              <w:top w:val="single" w:sz="4" w:space="0" w:color="auto"/>
              <w:left w:val="nil"/>
              <w:bottom w:val="single" w:sz="4" w:space="0" w:color="auto"/>
              <w:right w:val="single" w:sz="4" w:space="0" w:color="auto"/>
            </w:tcBorders>
            <w:shd w:val="clear" w:color="000000" w:fill="FFFF00"/>
            <w:noWrap/>
            <w:vAlign w:val="center"/>
            <w:hideMark/>
          </w:tcPr>
          <w:p w:rsidR="0082342B" w:rsidRPr="0082342B" w:rsidRDefault="0082342B" w:rsidP="0082342B">
            <w:pPr>
              <w:spacing w:after="0" w:line="240" w:lineRule="auto"/>
              <w:jc w:val="center"/>
              <w:rPr>
                <w:rFonts w:ascii="Arial Narrow" w:eastAsia="Times New Roman" w:hAnsi="Arial Narrow" w:cs="Times New Roman"/>
                <w:b/>
                <w:bCs/>
                <w:color w:val="000000"/>
                <w:sz w:val="20"/>
                <w:szCs w:val="20"/>
                <w:lang w:eastAsia="id-ID"/>
              </w:rPr>
            </w:pPr>
            <w:r w:rsidRPr="0082342B">
              <w:rPr>
                <w:rFonts w:ascii="Arial Narrow" w:eastAsia="Times New Roman" w:hAnsi="Arial Narrow" w:cs="Times New Roman"/>
                <w:b/>
                <w:bCs/>
                <w:color w:val="000000"/>
                <w:sz w:val="20"/>
                <w:szCs w:val="20"/>
                <w:lang w:eastAsia="id-ID"/>
              </w:rPr>
              <w:t xml:space="preserve"> Biaya Total </w:t>
            </w:r>
          </w:p>
        </w:tc>
      </w:tr>
      <w:tr w:rsidR="0082342B" w:rsidRPr="0082342B" w:rsidTr="0082342B">
        <w:trPr>
          <w:trHeight w:val="296"/>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right"/>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1</w:t>
            </w:r>
          </w:p>
        </w:tc>
        <w:tc>
          <w:tcPr>
            <w:tcW w:w="2526"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Ad Below The Line</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center"/>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center"/>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c>
          <w:tcPr>
            <w:tcW w:w="1093"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c>
          <w:tcPr>
            <w:tcW w:w="1505"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r>
      <w:tr w:rsidR="0082342B" w:rsidRPr="0082342B" w:rsidTr="0082342B">
        <w:trPr>
          <w:trHeight w:val="296"/>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c>
          <w:tcPr>
            <w:tcW w:w="2526"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Standing Banner Koridor I</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right"/>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62</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center"/>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x</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right"/>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250.000</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center"/>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x</w:t>
            </w:r>
          </w:p>
        </w:tc>
        <w:tc>
          <w:tcPr>
            <w:tcW w:w="1093"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right"/>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0</w:t>
            </w:r>
          </w:p>
        </w:tc>
        <w:tc>
          <w:tcPr>
            <w:tcW w:w="1505"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xml:space="preserve">                15.500.000 </w:t>
            </w:r>
          </w:p>
        </w:tc>
      </w:tr>
      <w:tr w:rsidR="0082342B" w:rsidRPr="0082342B" w:rsidTr="0082342B">
        <w:trPr>
          <w:trHeight w:val="296"/>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c>
          <w:tcPr>
            <w:tcW w:w="2526"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Standing Banner Koridor II</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right"/>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50</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center"/>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x</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right"/>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250.000</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center"/>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x</w:t>
            </w:r>
          </w:p>
        </w:tc>
        <w:tc>
          <w:tcPr>
            <w:tcW w:w="1093"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right"/>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0</w:t>
            </w:r>
          </w:p>
        </w:tc>
        <w:tc>
          <w:tcPr>
            <w:tcW w:w="1505"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xml:space="preserve">                12.500.000 </w:t>
            </w:r>
          </w:p>
        </w:tc>
      </w:tr>
      <w:tr w:rsidR="0082342B" w:rsidRPr="0082342B" w:rsidTr="0082342B">
        <w:trPr>
          <w:trHeight w:val="296"/>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c>
          <w:tcPr>
            <w:tcW w:w="2526"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Poster (3 jenis)</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right"/>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300</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center"/>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x</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right"/>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5000</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center"/>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x</w:t>
            </w:r>
          </w:p>
        </w:tc>
        <w:tc>
          <w:tcPr>
            <w:tcW w:w="1093"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right"/>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0</w:t>
            </w:r>
          </w:p>
        </w:tc>
        <w:tc>
          <w:tcPr>
            <w:tcW w:w="1505"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xml:space="preserve">                  1.500.000 </w:t>
            </w:r>
          </w:p>
        </w:tc>
      </w:tr>
      <w:tr w:rsidR="0082342B" w:rsidRPr="0082342B" w:rsidTr="0082342B">
        <w:trPr>
          <w:trHeight w:val="296"/>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c>
          <w:tcPr>
            <w:tcW w:w="2526"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Spanduk</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right"/>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11</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center"/>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x</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right"/>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225.000</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center"/>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x</w:t>
            </w:r>
          </w:p>
        </w:tc>
        <w:tc>
          <w:tcPr>
            <w:tcW w:w="1093"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right"/>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0</w:t>
            </w:r>
          </w:p>
        </w:tc>
        <w:tc>
          <w:tcPr>
            <w:tcW w:w="1505"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xml:space="preserve">                  2.475.000 </w:t>
            </w:r>
          </w:p>
        </w:tc>
      </w:tr>
      <w:tr w:rsidR="0082342B" w:rsidRPr="0082342B" w:rsidTr="0082342B">
        <w:trPr>
          <w:trHeight w:val="296"/>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c>
          <w:tcPr>
            <w:tcW w:w="2526"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Sticker Reward</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right"/>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10.000</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center"/>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x</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right"/>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250</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center"/>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x</w:t>
            </w:r>
          </w:p>
        </w:tc>
        <w:tc>
          <w:tcPr>
            <w:tcW w:w="1093"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right"/>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11</w:t>
            </w:r>
          </w:p>
        </w:tc>
        <w:tc>
          <w:tcPr>
            <w:tcW w:w="1505"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xml:space="preserve">                27.500.000 </w:t>
            </w:r>
          </w:p>
        </w:tc>
      </w:tr>
      <w:tr w:rsidR="0082342B" w:rsidRPr="0082342B" w:rsidTr="0082342B">
        <w:trPr>
          <w:trHeight w:val="296"/>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c>
          <w:tcPr>
            <w:tcW w:w="2526"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Pin Prioritas</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right"/>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1.000</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center"/>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x</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right"/>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5.000</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center"/>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x</w:t>
            </w:r>
          </w:p>
        </w:tc>
        <w:tc>
          <w:tcPr>
            <w:tcW w:w="1093"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right"/>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0</w:t>
            </w:r>
          </w:p>
        </w:tc>
        <w:tc>
          <w:tcPr>
            <w:tcW w:w="1505"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xml:space="preserve">                  5.000.000 </w:t>
            </w:r>
          </w:p>
        </w:tc>
      </w:tr>
      <w:tr w:rsidR="0082342B" w:rsidRPr="0082342B" w:rsidTr="0082342B">
        <w:trPr>
          <w:trHeight w:val="296"/>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c>
          <w:tcPr>
            <w:tcW w:w="2526"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Sticker</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right"/>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112</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center"/>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x</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right"/>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1.000</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center"/>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x</w:t>
            </w:r>
          </w:p>
        </w:tc>
        <w:tc>
          <w:tcPr>
            <w:tcW w:w="1093"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right"/>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0</w:t>
            </w:r>
          </w:p>
        </w:tc>
        <w:tc>
          <w:tcPr>
            <w:tcW w:w="1505"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xml:space="preserve">                     112.000 </w:t>
            </w:r>
          </w:p>
        </w:tc>
      </w:tr>
      <w:tr w:rsidR="0082342B" w:rsidRPr="0082342B" w:rsidTr="0082342B">
        <w:trPr>
          <w:trHeight w:val="296"/>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right"/>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2</w:t>
            </w:r>
          </w:p>
        </w:tc>
        <w:tc>
          <w:tcPr>
            <w:tcW w:w="2526"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Event</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center"/>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center"/>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c>
          <w:tcPr>
            <w:tcW w:w="1093"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c>
          <w:tcPr>
            <w:tcW w:w="1505"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r>
      <w:tr w:rsidR="0082342B" w:rsidRPr="0082342B" w:rsidTr="0082342B">
        <w:trPr>
          <w:trHeight w:val="296"/>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c>
          <w:tcPr>
            <w:tcW w:w="2526"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School Roadshow</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right"/>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0</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center"/>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x</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right"/>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0</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center"/>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x</w:t>
            </w:r>
          </w:p>
        </w:tc>
        <w:tc>
          <w:tcPr>
            <w:tcW w:w="1093"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right"/>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0</w:t>
            </w:r>
          </w:p>
        </w:tc>
        <w:tc>
          <w:tcPr>
            <w:tcW w:w="1505"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xml:space="preserve">                39.500.000 </w:t>
            </w:r>
          </w:p>
        </w:tc>
      </w:tr>
      <w:tr w:rsidR="0082342B" w:rsidRPr="0082342B" w:rsidTr="0082342B">
        <w:trPr>
          <w:trHeight w:val="296"/>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c>
          <w:tcPr>
            <w:tcW w:w="2526"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Flash Mob</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right"/>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0</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center"/>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x</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right"/>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0</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center"/>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x</w:t>
            </w:r>
          </w:p>
        </w:tc>
        <w:tc>
          <w:tcPr>
            <w:tcW w:w="1093"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xml:space="preserve">                       - </w:t>
            </w:r>
          </w:p>
        </w:tc>
        <w:tc>
          <w:tcPr>
            <w:tcW w:w="1505"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xml:space="preserve">                  5.975.000 </w:t>
            </w:r>
          </w:p>
        </w:tc>
      </w:tr>
      <w:tr w:rsidR="0082342B" w:rsidRPr="0082342B" w:rsidTr="0082342B">
        <w:trPr>
          <w:trHeight w:val="296"/>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c>
          <w:tcPr>
            <w:tcW w:w="2526"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3D Art</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right"/>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2</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center"/>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x</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right"/>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500.000</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center"/>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x</w:t>
            </w:r>
          </w:p>
        </w:tc>
        <w:tc>
          <w:tcPr>
            <w:tcW w:w="1093"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right"/>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0</w:t>
            </w:r>
          </w:p>
        </w:tc>
        <w:tc>
          <w:tcPr>
            <w:tcW w:w="1505"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xml:space="preserve">                  1.000.000 </w:t>
            </w:r>
          </w:p>
        </w:tc>
      </w:tr>
      <w:tr w:rsidR="0082342B" w:rsidRPr="0082342B" w:rsidTr="0082342B">
        <w:trPr>
          <w:trHeight w:val="296"/>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c>
          <w:tcPr>
            <w:tcW w:w="2526"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Desain Total</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right"/>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5</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center"/>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x</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right"/>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150.000</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center"/>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x</w:t>
            </w:r>
          </w:p>
        </w:tc>
        <w:tc>
          <w:tcPr>
            <w:tcW w:w="1093"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right"/>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0</w:t>
            </w:r>
          </w:p>
        </w:tc>
        <w:tc>
          <w:tcPr>
            <w:tcW w:w="1505"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xml:space="preserve">                     750.000 </w:t>
            </w:r>
          </w:p>
        </w:tc>
      </w:tr>
      <w:tr w:rsidR="0082342B" w:rsidRPr="0082342B" w:rsidTr="0082342B">
        <w:trPr>
          <w:trHeight w:val="296"/>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c>
          <w:tcPr>
            <w:tcW w:w="2526"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Biaya Kepanitiaan selama Kampanye</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center"/>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center"/>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c>
          <w:tcPr>
            <w:tcW w:w="1093"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c>
          <w:tcPr>
            <w:tcW w:w="1505"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xml:space="preserve">                20.000.000 </w:t>
            </w:r>
          </w:p>
        </w:tc>
      </w:tr>
      <w:tr w:rsidR="0082342B" w:rsidRPr="0082342B" w:rsidTr="0082342B">
        <w:trPr>
          <w:trHeight w:val="296"/>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right"/>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3</w:t>
            </w:r>
          </w:p>
        </w:tc>
        <w:tc>
          <w:tcPr>
            <w:tcW w:w="2526"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Online</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center"/>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center"/>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c>
          <w:tcPr>
            <w:tcW w:w="1093"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c>
          <w:tcPr>
            <w:tcW w:w="1505"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r>
      <w:tr w:rsidR="0082342B" w:rsidRPr="0082342B" w:rsidTr="0082342B">
        <w:trPr>
          <w:trHeight w:val="296"/>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c>
          <w:tcPr>
            <w:tcW w:w="2526"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Twitter</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center"/>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center"/>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c>
          <w:tcPr>
            <w:tcW w:w="1093"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c>
          <w:tcPr>
            <w:tcW w:w="1505"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xml:space="preserve">                                 - </w:t>
            </w:r>
          </w:p>
        </w:tc>
      </w:tr>
      <w:tr w:rsidR="0082342B" w:rsidRPr="0082342B" w:rsidTr="0082342B">
        <w:trPr>
          <w:trHeight w:val="296"/>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c>
          <w:tcPr>
            <w:tcW w:w="2526"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Facebook</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center"/>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c>
          <w:tcPr>
            <w:tcW w:w="860"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jc w:val="center"/>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c>
          <w:tcPr>
            <w:tcW w:w="1093"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c>
          <w:tcPr>
            <w:tcW w:w="1505"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xml:space="preserve">                                 - </w:t>
            </w:r>
          </w:p>
        </w:tc>
      </w:tr>
      <w:tr w:rsidR="0082342B" w:rsidRPr="0082342B" w:rsidTr="0082342B">
        <w:trPr>
          <w:trHeight w:val="296"/>
        </w:trPr>
        <w:tc>
          <w:tcPr>
            <w:tcW w:w="466" w:type="dxa"/>
            <w:tcBorders>
              <w:top w:val="nil"/>
              <w:left w:val="single" w:sz="4" w:space="0" w:color="auto"/>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c>
          <w:tcPr>
            <w:tcW w:w="2526"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jc w:val="center"/>
              <w:rPr>
                <w:rFonts w:ascii="Arial Narrow" w:eastAsia="Times New Roman" w:hAnsi="Arial Narrow" w:cs="Times New Roman"/>
                <w:b/>
                <w:bCs/>
                <w:color w:val="000000"/>
                <w:sz w:val="20"/>
                <w:szCs w:val="20"/>
                <w:lang w:eastAsia="id-ID"/>
              </w:rPr>
            </w:pPr>
            <w:r w:rsidRPr="0082342B">
              <w:rPr>
                <w:rFonts w:ascii="Arial Narrow" w:eastAsia="Times New Roman" w:hAnsi="Arial Narrow" w:cs="Times New Roman"/>
                <w:b/>
                <w:bCs/>
                <w:color w:val="000000"/>
                <w:sz w:val="20"/>
                <w:szCs w:val="20"/>
                <w:lang w:eastAsia="id-ID"/>
              </w:rPr>
              <w:t>TOTAL BIAYA</w:t>
            </w:r>
          </w:p>
        </w:tc>
        <w:tc>
          <w:tcPr>
            <w:tcW w:w="860"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c>
          <w:tcPr>
            <w:tcW w:w="860"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jc w:val="center"/>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c>
          <w:tcPr>
            <w:tcW w:w="860"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c>
          <w:tcPr>
            <w:tcW w:w="860"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jc w:val="center"/>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c>
          <w:tcPr>
            <w:tcW w:w="1093"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c>
          <w:tcPr>
            <w:tcW w:w="1505"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xml:space="preserve">              131.812.000 </w:t>
            </w:r>
          </w:p>
        </w:tc>
      </w:tr>
    </w:tbl>
    <w:p w:rsidR="004D13AE" w:rsidRDefault="004D13AE" w:rsidP="003177A7">
      <w:pPr>
        <w:spacing w:after="0" w:line="360" w:lineRule="auto"/>
        <w:jc w:val="both"/>
        <w:rPr>
          <w:rFonts w:ascii="Arial Narrow" w:eastAsia="Times New Roman" w:hAnsi="Arial Narrow" w:cs="Times New Roman"/>
          <w:sz w:val="24"/>
          <w:szCs w:val="24"/>
          <w:lang w:eastAsia="id-ID"/>
        </w:rPr>
      </w:pPr>
    </w:p>
    <w:p w:rsidR="00871B7D" w:rsidRDefault="000B74B5"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 xml:space="preserve">Biaya diperoleh dari kerjasama dengan pengelola BRT dalam hal ini Pemerintah Daerah. Manfaat yang diberikan kepada Pemda adalah meningkatnya jumlah pengguna BRT karena tingkat kenyamanan yang meningkat. </w:t>
      </w:r>
      <w:r w:rsidR="00597516">
        <w:rPr>
          <w:rFonts w:ascii="Arial Narrow" w:eastAsia="Times New Roman" w:hAnsi="Arial Narrow" w:cs="Times New Roman"/>
          <w:sz w:val="24"/>
          <w:szCs w:val="24"/>
          <w:lang w:eastAsia="id-ID"/>
        </w:rPr>
        <w:t xml:space="preserve">Khusus bumper sticker </w:t>
      </w:r>
      <w:r w:rsidR="0082342B">
        <w:rPr>
          <w:rFonts w:ascii="Arial Narrow" w:eastAsia="Times New Roman" w:hAnsi="Arial Narrow" w:cs="Times New Roman"/>
          <w:sz w:val="24"/>
          <w:szCs w:val="24"/>
          <w:lang w:eastAsia="id-ID"/>
        </w:rPr>
        <w:t xml:space="preserve">dan pengeluaran Rp 1.000,00 sebagai pengembalian kepada siswa yang memberikan kursi serta program karcis gratis </w:t>
      </w:r>
      <w:r w:rsidR="00597516">
        <w:rPr>
          <w:rFonts w:ascii="Arial Narrow" w:eastAsia="Times New Roman" w:hAnsi="Arial Narrow" w:cs="Times New Roman"/>
          <w:sz w:val="24"/>
          <w:szCs w:val="24"/>
          <w:lang w:eastAsia="id-ID"/>
        </w:rPr>
        <w:t>dapat dibiayai sepenuhnya oleh pengelola BRT.</w:t>
      </w:r>
    </w:p>
    <w:p w:rsidR="0038637D" w:rsidRDefault="0038637D" w:rsidP="003177A7">
      <w:pPr>
        <w:spacing w:after="0" w:line="360" w:lineRule="auto"/>
        <w:jc w:val="both"/>
        <w:rPr>
          <w:rFonts w:ascii="Arial Narrow" w:eastAsia="Times New Roman" w:hAnsi="Arial Narrow" w:cs="Times New Roman"/>
          <w:sz w:val="24"/>
          <w:szCs w:val="24"/>
          <w:lang w:eastAsia="id-ID"/>
        </w:rPr>
      </w:pPr>
    </w:p>
    <w:p w:rsidR="0082342B" w:rsidRDefault="0082342B" w:rsidP="003177A7">
      <w:pPr>
        <w:spacing w:after="0" w:line="360" w:lineRule="auto"/>
        <w:jc w:val="both"/>
        <w:rPr>
          <w:rFonts w:ascii="Arial Narrow" w:eastAsia="Times New Roman" w:hAnsi="Arial Narrow" w:cs="Times New Roman"/>
          <w:sz w:val="24"/>
          <w:szCs w:val="24"/>
          <w:lang w:eastAsia="id-ID"/>
        </w:rPr>
      </w:pPr>
    </w:p>
    <w:p w:rsidR="0038637D" w:rsidRPr="004F03F5" w:rsidRDefault="0038637D" w:rsidP="004E56C4">
      <w:pPr>
        <w:pStyle w:val="Heading2"/>
        <w:rPr>
          <w:rFonts w:eastAsia="Times New Roman"/>
          <w:lang w:eastAsia="id-ID"/>
        </w:rPr>
      </w:pPr>
      <w:r w:rsidRPr="004F03F5">
        <w:rPr>
          <w:rFonts w:eastAsia="Times New Roman"/>
          <w:lang w:eastAsia="id-ID"/>
        </w:rPr>
        <w:t>2. Timeline</w:t>
      </w:r>
    </w:p>
    <w:tbl>
      <w:tblPr>
        <w:tblW w:w="9482" w:type="dxa"/>
        <w:tblInd w:w="93" w:type="dxa"/>
        <w:tblLook w:val="04A0" w:firstRow="1" w:lastRow="0" w:firstColumn="1" w:lastColumn="0" w:noHBand="0" w:noVBand="1"/>
      </w:tblPr>
      <w:tblGrid>
        <w:gridCol w:w="511"/>
        <w:gridCol w:w="1495"/>
        <w:gridCol w:w="666"/>
        <w:gridCol w:w="582"/>
        <w:gridCol w:w="621"/>
        <w:gridCol w:w="589"/>
        <w:gridCol w:w="549"/>
        <w:gridCol w:w="581"/>
        <w:gridCol w:w="634"/>
        <w:gridCol w:w="696"/>
        <w:gridCol w:w="611"/>
        <w:gridCol w:w="616"/>
        <w:gridCol w:w="548"/>
        <w:gridCol w:w="783"/>
      </w:tblGrid>
      <w:tr w:rsidR="0082342B" w:rsidRPr="0082342B" w:rsidTr="0082342B">
        <w:trPr>
          <w:trHeight w:val="582"/>
        </w:trPr>
        <w:tc>
          <w:tcPr>
            <w:tcW w:w="5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342B" w:rsidRPr="0082342B" w:rsidRDefault="0082342B" w:rsidP="0082342B">
            <w:pPr>
              <w:spacing w:after="0" w:line="240" w:lineRule="auto"/>
              <w:jc w:val="center"/>
              <w:rPr>
                <w:rFonts w:ascii="Calibri" w:eastAsia="Times New Roman" w:hAnsi="Calibri" w:cs="Times New Roman"/>
                <w:b/>
                <w:bCs/>
                <w:color w:val="000000"/>
                <w:lang w:eastAsia="id-ID"/>
              </w:rPr>
            </w:pPr>
            <w:r w:rsidRPr="0082342B">
              <w:rPr>
                <w:rFonts w:ascii="Calibri" w:eastAsia="Times New Roman" w:hAnsi="Calibri" w:cs="Times New Roman"/>
                <w:b/>
                <w:bCs/>
                <w:color w:val="000000"/>
                <w:lang w:eastAsia="id-ID"/>
              </w:rPr>
              <w:t>No</w:t>
            </w:r>
          </w:p>
        </w:tc>
        <w:tc>
          <w:tcPr>
            <w:tcW w:w="1495" w:type="dxa"/>
            <w:tcBorders>
              <w:top w:val="single" w:sz="4" w:space="0" w:color="auto"/>
              <w:left w:val="nil"/>
              <w:bottom w:val="single" w:sz="4" w:space="0" w:color="auto"/>
              <w:right w:val="single" w:sz="4" w:space="0" w:color="auto"/>
            </w:tcBorders>
            <w:shd w:val="clear" w:color="auto" w:fill="auto"/>
            <w:vAlign w:val="center"/>
            <w:hideMark/>
          </w:tcPr>
          <w:p w:rsidR="0082342B" w:rsidRPr="0082342B" w:rsidRDefault="0082342B" w:rsidP="0082342B">
            <w:pPr>
              <w:spacing w:after="0" w:line="240" w:lineRule="auto"/>
              <w:jc w:val="center"/>
              <w:rPr>
                <w:rFonts w:ascii="Calibri" w:eastAsia="Times New Roman" w:hAnsi="Calibri" w:cs="Times New Roman"/>
                <w:b/>
                <w:bCs/>
                <w:color w:val="000000"/>
                <w:lang w:eastAsia="id-ID"/>
              </w:rPr>
            </w:pPr>
            <w:r w:rsidRPr="0082342B">
              <w:rPr>
                <w:rFonts w:ascii="Calibri" w:eastAsia="Times New Roman" w:hAnsi="Calibri" w:cs="Times New Roman"/>
                <w:b/>
                <w:bCs/>
                <w:color w:val="000000"/>
                <w:lang w:eastAsia="id-ID"/>
              </w:rPr>
              <w:t>Kegiatan</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rsidR="0082342B" w:rsidRPr="0082342B" w:rsidRDefault="0082342B" w:rsidP="0082342B">
            <w:pPr>
              <w:spacing w:after="0" w:line="240" w:lineRule="auto"/>
              <w:jc w:val="center"/>
              <w:rPr>
                <w:rFonts w:ascii="Calibri" w:eastAsia="Times New Roman" w:hAnsi="Calibri" w:cs="Times New Roman"/>
                <w:b/>
                <w:bCs/>
                <w:color w:val="000000"/>
                <w:lang w:eastAsia="id-ID"/>
              </w:rPr>
            </w:pPr>
            <w:r w:rsidRPr="0082342B">
              <w:rPr>
                <w:rFonts w:ascii="Calibri" w:eastAsia="Times New Roman" w:hAnsi="Calibri" w:cs="Times New Roman"/>
                <w:b/>
                <w:bCs/>
                <w:color w:val="000000"/>
                <w:lang w:eastAsia="id-ID"/>
              </w:rPr>
              <w:t>Sept</w:t>
            </w:r>
          </w:p>
        </w:tc>
        <w:tc>
          <w:tcPr>
            <w:tcW w:w="582" w:type="dxa"/>
            <w:tcBorders>
              <w:top w:val="single" w:sz="4" w:space="0" w:color="auto"/>
              <w:left w:val="nil"/>
              <w:bottom w:val="single" w:sz="4" w:space="0" w:color="auto"/>
              <w:right w:val="single" w:sz="4" w:space="0" w:color="auto"/>
            </w:tcBorders>
            <w:shd w:val="clear" w:color="auto" w:fill="auto"/>
            <w:noWrap/>
            <w:vAlign w:val="center"/>
            <w:hideMark/>
          </w:tcPr>
          <w:p w:rsidR="0082342B" w:rsidRPr="0082342B" w:rsidRDefault="0082342B" w:rsidP="0082342B">
            <w:pPr>
              <w:spacing w:after="0" w:line="240" w:lineRule="auto"/>
              <w:jc w:val="center"/>
              <w:rPr>
                <w:rFonts w:ascii="Calibri" w:eastAsia="Times New Roman" w:hAnsi="Calibri" w:cs="Times New Roman"/>
                <w:b/>
                <w:bCs/>
                <w:color w:val="000000"/>
                <w:lang w:eastAsia="id-ID"/>
              </w:rPr>
            </w:pPr>
            <w:r w:rsidRPr="0082342B">
              <w:rPr>
                <w:rFonts w:ascii="Calibri" w:eastAsia="Times New Roman" w:hAnsi="Calibri" w:cs="Times New Roman"/>
                <w:b/>
                <w:bCs/>
                <w:color w:val="000000"/>
                <w:lang w:eastAsia="id-ID"/>
              </w:rPr>
              <w:t>Okt</w:t>
            </w:r>
          </w:p>
        </w:tc>
        <w:tc>
          <w:tcPr>
            <w:tcW w:w="621" w:type="dxa"/>
            <w:tcBorders>
              <w:top w:val="single" w:sz="4" w:space="0" w:color="auto"/>
              <w:left w:val="nil"/>
              <w:bottom w:val="single" w:sz="4" w:space="0" w:color="auto"/>
              <w:right w:val="single" w:sz="4" w:space="0" w:color="auto"/>
            </w:tcBorders>
            <w:shd w:val="clear" w:color="auto" w:fill="auto"/>
            <w:noWrap/>
            <w:vAlign w:val="center"/>
            <w:hideMark/>
          </w:tcPr>
          <w:p w:rsidR="0082342B" w:rsidRPr="0082342B" w:rsidRDefault="0082342B" w:rsidP="0082342B">
            <w:pPr>
              <w:spacing w:after="0" w:line="240" w:lineRule="auto"/>
              <w:jc w:val="center"/>
              <w:rPr>
                <w:rFonts w:ascii="Calibri" w:eastAsia="Times New Roman" w:hAnsi="Calibri" w:cs="Times New Roman"/>
                <w:b/>
                <w:bCs/>
                <w:color w:val="000000"/>
                <w:lang w:eastAsia="id-ID"/>
              </w:rPr>
            </w:pPr>
            <w:r w:rsidRPr="0082342B">
              <w:rPr>
                <w:rFonts w:ascii="Calibri" w:eastAsia="Times New Roman" w:hAnsi="Calibri" w:cs="Times New Roman"/>
                <w:b/>
                <w:bCs/>
                <w:color w:val="000000"/>
                <w:lang w:eastAsia="id-ID"/>
              </w:rPr>
              <w:t>Nov</w:t>
            </w:r>
          </w:p>
        </w:tc>
        <w:tc>
          <w:tcPr>
            <w:tcW w:w="589" w:type="dxa"/>
            <w:tcBorders>
              <w:top w:val="single" w:sz="4" w:space="0" w:color="auto"/>
              <w:left w:val="nil"/>
              <w:bottom w:val="single" w:sz="4" w:space="0" w:color="auto"/>
              <w:right w:val="single" w:sz="4" w:space="0" w:color="auto"/>
            </w:tcBorders>
            <w:shd w:val="clear" w:color="auto" w:fill="auto"/>
            <w:noWrap/>
            <w:vAlign w:val="center"/>
            <w:hideMark/>
          </w:tcPr>
          <w:p w:rsidR="0082342B" w:rsidRPr="0082342B" w:rsidRDefault="0082342B" w:rsidP="0082342B">
            <w:pPr>
              <w:spacing w:after="0" w:line="240" w:lineRule="auto"/>
              <w:jc w:val="center"/>
              <w:rPr>
                <w:rFonts w:ascii="Calibri" w:eastAsia="Times New Roman" w:hAnsi="Calibri" w:cs="Times New Roman"/>
                <w:b/>
                <w:bCs/>
                <w:color w:val="000000"/>
                <w:lang w:eastAsia="id-ID"/>
              </w:rPr>
            </w:pPr>
            <w:r w:rsidRPr="0082342B">
              <w:rPr>
                <w:rFonts w:ascii="Calibri" w:eastAsia="Times New Roman" w:hAnsi="Calibri" w:cs="Times New Roman"/>
                <w:b/>
                <w:bCs/>
                <w:color w:val="000000"/>
                <w:lang w:eastAsia="id-ID"/>
              </w:rPr>
              <w:t>Des</w:t>
            </w:r>
          </w:p>
        </w:tc>
        <w:tc>
          <w:tcPr>
            <w:tcW w:w="549" w:type="dxa"/>
            <w:tcBorders>
              <w:top w:val="single" w:sz="4" w:space="0" w:color="auto"/>
              <w:left w:val="nil"/>
              <w:bottom w:val="single" w:sz="4" w:space="0" w:color="auto"/>
              <w:right w:val="single" w:sz="4" w:space="0" w:color="auto"/>
            </w:tcBorders>
            <w:shd w:val="clear" w:color="auto" w:fill="auto"/>
            <w:noWrap/>
            <w:vAlign w:val="center"/>
            <w:hideMark/>
          </w:tcPr>
          <w:p w:rsidR="0082342B" w:rsidRPr="0082342B" w:rsidRDefault="0082342B" w:rsidP="0082342B">
            <w:pPr>
              <w:spacing w:after="0" w:line="240" w:lineRule="auto"/>
              <w:jc w:val="center"/>
              <w:rPr>
                <w:rFonts w:ascii="Calibri" w:eastAsia="Times New Roman" w:hAnsi="Calibri" w:cs="Times New Roman"/>
                <w:b/>
                <w:bCs/>
                <w:color w:val="000000"/>
                <w:lang w:eastAsia="id-ID"/>
              </w:rPr>
            </w:pPr>
            <w:r w:rsidRPr="0082342B">
              <w:rPr>
                <w:rFonts w:ascii="Calibri" w:eastAsia="Times New Roman" w:hAnsi="Calibri" w:cs="Times New Roman"/>
                <w:b/>
                <w:bCs/>
                <w:color w:val="000000"/>
                <w:lang w:eastAsia="id-ID"/>
              </w:rPr>
              <w:t>Jan</w:t>
            </w:r>
          </w:p>
        </w:tc>
        <w:tc>
          <w:tcPr>
            <w:tcW w:w="581" w:type="dxa"/>
            <w:tcBorders>
              <w:top w:val="single" w:sz="4" w:space="0" w:color="auto"/>
              <w:left w:val="nil"/>
              <w:bottom w:val="single" w:sz="4" w:space="0" w:color="auto"/>
              <w:right w:val="single" w:sz="4" w:space="0" w:color="auto"/>
            </w:tcBorders>
            <w:shd w:val="clear" w:color="auto" w:fill="auto"/>
            <w:noWrap/>
            <w:vAlign w:val="center"/>
            <w:hideMark/>
          </w:tcPr>
          <w:p w:rsidR="0082342B" w:rsidRPr="0082342B" w:rsidRDefault="0082342B" w:rsidP="0082342B">
            <w:pPr>
              <w:spacing w:after="0" w:line="240" w:lineRule="auto"/>
              <w:jc w:val="center"/>
              <w:rPr>
                <w:rFonts w:ascii="Calibri" w:eastAsia="Times New Roman" w:hAnsi="Calibri" w:cs="Times New Roman"/>
                <w:b/>
                <w:bCs/>
                <w:color w:val="000000"/>
                <w:lang w:eastAsia="id-ID"/>
              </w:rPr>
            </w:pPr>
            <w:r w:rsidRPr="0082342B">
              <w:rPr>
                <w:rFonts w:ascii="Calibri" w:eastAsia="Times New Roman" w:hAnsi="Calibri" w:cs="Times New Roman"/>
                <w:b/>
                <w:bCs/>
                <w:color w:val="000000"/>
                <w:lang w:eastAsia="id-ID"/>
              </w:rPr>
              <w:t>Feb</w:t>
            </w:r>
          </w:p>
        </w:tc>
        <w:tc>
          <w:tcPr>
            <w:tcW w:w="634" w:type="dxa"/>
            <w:tcBorders>
              <w:top w:val="single" w:sz="4" w:space="0" w:color="auto"/>
              <w:left w:val="nil"/>
              <w:bottom w:val="single" w:sz="4" w:space="0" w:color="auto"/>
              <w:right w:val="single" w:sz="4" w:space="0" w:color="auto"/>
            </w:tcBorders>
            <w:shd w:val="clear" w:color="auto" w:fill="auto"/>
            <w:noWrap/>
            <w:vAlign w:val="center"/>
            <w:hideMark/>
          </w:tcPr>
          <w:p w:rsidR="0082342B" w:rsidRPr="0082342B" w:rsidRDefault="0082342B" w:rsidP="0082342B">
            <w:pPr>
              <w:spacing w:after="0" w:line="240" w:lineRule="auto"/>
              <w:jc w:val="center"/>
              <w:rPr>
                <w:rFonts w:ascii="Calibri" w:eastAsia="Times New Roman" w:hAnsi="Calibri" w:cs="Times New Roman"/>
                <w:b/>
                <w:bCs/>
                <w:color w:val="000000"/>
                <w:lang w:eastAsia="id-ID"/>
              </w:rPr>
            </w:pPr>
            <w:r w:rsidRPr="0082342B">
              <w:rPr>
                <w:rFonts w:ascii="Calibri" w:eastAsia="Times New Roman" w:hAnsi="Calibri" w:cs="Times New Roman"/>
                <w:b/>
                <w:bCs/>
                <w:color w:val="000000"/>
                <w:lang w:eastAsia="id-ID"/>
              </w:rPr>
              <w:t>Mar</w:t>
            </w:r>
          </w:p>
        </w:tc>
        <w:tc>
          <w:tcPr>
            <w:tcW w:w="696" w:type="dxa"/>
            <w:tcBorders>
              <w:top w:val="single" w:sz="4" w:space="0" w:color="auto"/>
              <w:left w:val="nil"/>
              <w:bottom w:val="single" w:sz="4" w:space="0" w:color="auto"/>
              <w:right w:val="single" w:sz="4" w:space="0" w:color="auto"/>
            </w:tcBorders>
            <w:shd w:val="clear" w:color="auto" w:fill="auto"/>
            <w:noWrap/>
            <w:vAlign w:val="center"/>
            <w:hideMark/>
          </w:tcPr>
          <w:p w:rsidR="0082342B" w:rsidRPr="0082342B" w:rsidRDefault="0082342B" w:rsidP="0082342B">
            <w:pPr>
              <w:spacing w:after="0" w:line="240" w:lineRule="auto"/>
              <w:jc w:val="center"/>
              <w:rPr>
                <w:rFonts w:ascii="Calibri" w:eastAsia="Times New Roman" w:hAnsi="Calibri" w:cs="Times New Roman"/>
                <w:b/>
                <w:bCs/>
                <w:color w:val="000000"/>
                <w:lang w:eastAsia="id-ID"/>
              </w:rPr>
            </w:pPr>
            <w:r w:rsidRPr="0082342B">
              <w:rPr>
                <w:rFonts w:ascii="Calibri" w:eastAsia="Times New Roman" w:hAnsi="Calibri" w:cs="Times New Roman"/>
                <w:b/>
                <w:bCs/>
                <w:color w:val="000000"/>
                <w:lang w:eastAsia="id-ID"/>
              </w:rPr>
              <w:t>April</w:t>
            </w:r>
          </w:p>
        </w:tc>
        <w:tc>
          <w:tcPr>
            <w:tcW w:w="611" w:type="dxa"/>
            <w:tcBorders>
              <w:top w:val="single" w:sz="4" w:space="0" w:color="auto"/>
              <w:left w:val="nil"/>
              <w:bottom w:val="single" w:sz="4" w:space="0" w:color="auto"/>
              <w:right w:val="single" w:sz="4" w:space="0" w:color="auto"/>
            </w:tcBorders>
            <w:shd w:val="clear" w:color="auto" w:fill="auto"/>
            <w:noWrap/>
            <w:vAlign w:val="center"/>
            <w:hideMark/>
          </w:tcPr>
          <w:p w:rsidR="0082342B" w:rsidRPr="0082342B" w:rsidRDefault="0082342B" w:rsidP="0082342B">
            <w:pPr>
              <w:spacing w:after="0" w:line="240" w:lineRule="auto"/>
              <w:jc w:val="center"/>
              <w:rPr>
                <w:rFonts w:ascii="Calibri" w:eastAsia="Times New Roman" w:hAnsi="Calibri" w:cs="Times New Roman"/>
                <w:b/>
                <w:bCs/>
                <w:color w:val="000000"/>
                <w:lang w:eastAsia="id-ID"/>
              </w:rPr>
            </w:pPr>
            <w:r w:rsidRPr="0082342B">
              <w:rPr>
                <w:rFonts w:ascii="Calibri" w:eastAsia="Times New Roman" w:hAnsi="Calibri" w:cs="Times New Roman"/>
                <w:b/>
                <w:bCs/>
                <w:color w:val="000000"/>
                <w:lang w:eastAsia="id-ID"/>
              </w:rPr>
              <w:t>Mei</w:t>
            </w:r>
          </w:p>
        </w:tc>
        <w:tc>
          <w:tcPr>
            <w:tcW w:w="616" w:type="dxa"/>
            <w:tcBorders>
              <w:top w:val="single" w:sz="4" w:space="0" w:color="auto"/>
              <w:left w:val="nil"/>
              <w:bottom w:val="single" w:sz="4" w:space="0" w:color="auto"/>
              <w:right w:val="single" w:sz="4" w:space="0" w:color="auto"/>
            </w:tcBorders>
            <w:shd w:val="clear" w:color="auto" w:fill="auto"/>
            <w:noWrap/>
            <w:vAlign w:val="center"/>
            <w:hideMark/>
          </w:tcPr>
          <w:p w:rsidR="0082342B" w:rsidRPr="0082342B" w:rsidRDefault="0082342B" w:rsidP="0082342B">
            <w:pPr>
              <w:spacing w:after="0" w:line="240" w:lineRule="auto"/>
              <w:jc w:val="center"/>
              <w:rPr>
                <w:rFonts w:ascii="Calibri" w:eastAsia="Times New Roman" w:hAnsi="Calibri" w:cs="Times New Roman"/>
                <w:b/>
                <w:bCs/>
                <w:color w:val="000000"/>
                <w:lang w:eastAsia="id-ID"/>
              </w:rPr>
            </w:pPr>
            <w:r w:rsidRPr="0082342B">
              <w:rPr>
                <w:rFonts w:ascii="Calibri" w:eastAsia="Times New Roman" w:hAnsi="Calibri" w:cs="Times New Roman"/>
                <w:b/>
                <w:bCs/>
                <w:color w:val="000000"/>
                <w:lang w:eastAsia="id-ID"/>
              </w:rPr>
              <w:t>Juni</w:t>
            </w:r>
          </w:p>
        </w:tc>
        <w:tc>
          <w:tcPr>
            <w:tcW w:w="548" w:type="dxa"/>
            <w:tcBorders>
              <w:top w:val="single" w:sz="4" w:space="0" w:color="auto"/>
              <w:left w:val="nil"/>
              <w:bottom w:val="single" w:sz="4" w:space="0" w:color="auto"/>
              <w:right w:val="single" w:sz="4" w:space="0" w:color="auto"/>
            </w:tcBorders>
            <w:shd w:val="clear" w:color="auto" w:fill="auto"/>
            <w:noWrap/>
            <w:vAlign w:val="center"/>
            <w:hideMark/>
          </w:tcPr>
          <w:p w:rsidR="0082342B" w:rsidRPr="0082342B" w:rsidRDefault="0082342B" w:rsidP="0082342B">
            <w:pPr>
              <w:spacing w:after="0" w:line="240" w:lineRule="auto"/>
              <w:jc w:val="center"/>
              <w:rPr>
                <w:rFonts w:ascii="Calibri" w:eastAsia="Times New Roman" w:hAnsi="Calibri" w:cs="Times New Roman"/>
                <w:b/>
                <w:bCs/>
                <w:color w:val="000000"/>
                <w:lang w:eastAsia="id-ID"/>
              </w:rPr>
            </w:pPr>
            <w:r w:rsidRPr="0082342B">
              <w:rPr>
                <w:rFonts w:ascii="Calibri" w:eastAsia="Times New Roman" w:hAnsi="Calibri" w:cs="Times New Roman"/>
                <w:b/>
                <w:bCs/>
                <w:color w:val="000000"/>
                <w:lang w:eastAsia="id-ID"/>
              </w:rPr>
              <w:t>Juli</w:t>
            </w:r>
          </w:p>
        </w:tc>
        <w:tc>
          <w:tcPr>
            <w:tcW w:w="783" w:type="dxa"/>
            <w:tcBorders>
              <w:top w:val="single" w:sz="4" w:space="0" w:color="auto"/>
              <w:left w:val="nil"/>
              <w:bottom w:val="single" w:sz="4" w:space="0" w:color="auto"/>
              <w:right w:val="single" w:sz="4" w:space="0" w:color="auto"/>
            </w:tcBorders>
            <w:shd w:val="clear" w:color="auto" w:fill="auto"/>
            <w:noWrap/>
            <w:vAlign w:val="center"/>
            <w:hideMark/>
          </w:tcPr>
          <w:p w:rsidR="0082342B" w:rsidRPr="0082342B" w:rsidRDefault="0082342B" w:rsidP="0082342B">
            <w:pPr>
              <w:spacing w:after="0" w:line="240" w:lineRule="auto"/>
              <w:jc w:val="center"/>
              <w:rPr>
                <w:rFonts w:ascii="Calibri" w:eastAsia="Times New Roman" w:hAnsi="Calibri" w:cs="Times New Roman"/>
                <w:b/>
                <w:bCs/>
                <w:color w:val="000000"/>
                <w:lang w:eastAsia="id-ID"/>
              </w:rPr>
            </w:pPr>
            <w:r w:rsidRPr="0082342B">
              <w:rPr>
                <w:rFonts w:ascii="Calibri" w:eastAsia="Times New Roman" w:hAnsi="Calibri" w:cs="Times New Roman"/>
                <w:b/>
                <w:bCs/>
                <w:color w:val="000000"/>
                <w:lang w:eastAsia="id-ID"/>
              </w:rPr>
              <w:t>Agust</w:t>
            </w:r>
          </w:p>
        </w:tc>
      </w:tr>
      <w:tr w:rsidR="0082342B" w:rsidRPr="0082342B" w:rsidTr="0082342B">
        <w:trPr>
          <w:trHeight w:val="612"/>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82342B" w:rsidRPr="0082342B" w:rsidRDefault="0082342B" w:rsidP="0082342B">
            <w:pPr>
              <w:spacing w:after="0" w:line="240" w:lineRule="auto"/>
              <w:jc w:val="center"/>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1</w:t>
            </w:r>
          </w:p>
        </w:tc>
        <w:tc>
          <w:tcPr>
            <w:tcW w:w="1495" w:type="dxa"/>
            <w:tcBorders>
              <w:top w:val="nil"/>
              <w:left w:val="nil"/>
              <w:bottom w:val="single" w:sz="4" w:space="0" w:color="auto"/>
              <w:right w:val="single" w:sz="4" w:space="0" w:color="auto"/>
            </w:tcBorders>
            <w:shd w:val="clear" w:color="auto" w:fill="auto"/>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Merumuskan kerjasama dengan pengelola BRT</w:t>
            </w:r>
          </w:p>
        </w:tc>
        <w:tc>
          <w:tcPr>
            <w:tcW w:w="666"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582"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621"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589"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549"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581"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634"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696"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611"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616"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548"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783"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r>
      <w:tr w:rsidR="0082342B" w:rsidRPr="0082342B" w:rsidTr="0082342B">
        <w:trPr>
          <w:trHeight w:val="307"/>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82342B" w:rsidRPr="0082342B" w:rsidRDefault="0082342B" w:rsidP="0082342B">
            <w:pPr>
              <w:spacing w:after="0" w:line="240" w:lineRule="auto"/>
              <w:jc w:val="center"/>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2</w:t>
            </w:r>
          </w:p>
        </w:tc>
        <w:tc>
          <w:tcPr>
            <w:tcW w:w="1495" w:type="dxa"/>
            <w:tcBorders>
              <w:top w:val="nil"/>
              <w:left w:val="nil"/>
              <w:bottom w:val="single" w:sz="4" w:space="0" w:color="auto"/>
              <w:right w:val="single" w:sz="4" w:space="0" w:color="auto"/>
            </w:tcBorders>
            <w:shd w:val="clear" w:color="auto" w:fill="auto"/>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Sosialisasi program kepada pegawai BRT</w:t>
            </w:r>
          </w:p>
        </w:tc>
        <w:tc>
          <w:tcPr>
            <w:tcW w:w="666"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582"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621"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589"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549"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581"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634"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696"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611"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616"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548"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783"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r>
      <w:tr w:rsidR="0082342B" w:rsidRPr="0082342B" w:rsidTr="0082342B">
        <w:trPr>
          <w:trHeight w:val="612"/>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82342B" w:rsidRPr="0082342B" w:rsidRDefault="0082342B" w:rsidP="0082342B">
            <w:pPr>
              <w:spacing w:after="0" w:line="240" w:lineRule="auto"/>
              <w:jc w:val="center"/>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3</w:t>
            </w:r>
          </w:p>
        </w:tc>
        <w:tc>
          <w:tcPr>
            <w:tcW w:w="1495" w:type="dxa"/>
            <w:tcBorders>
              <w:top w:val="nil"/>
              <w:left w:val="nil"/>
              <w:bottom w:val="single" w:sz="4" w:space="0" w:color="auto"/>
              <w:right w:val="single" w:sz="4" w:space="0" w:color="auto"/>
            </w:tcBorders>
            <w:shd w:val="clear" w:color="auto" w:fill="auto"/>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Pemasangan Standing Banner, pamflet, bumper sticker, 3D Art</w:t>
            </w:r>
          </w:p>
        </w:tc>
        <w:tc>
          <w:tcPr>
            <w:tcW w:w="666"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582"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621"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589"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549"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581"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634"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696"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611"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616"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548"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783"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r>
      <w:tr w:rsidR="0082342B" w:rsidRPr="0082342B" w:rsidTr="0082342B">
        <w:trPr>
          <w:trHeight w:val="307"/>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82342B" w:rsidRPr="0082342B" w:rsidRDefault="0082342B" w:rsidP="0082342B">
            <w:pPr>
              <w:spacing w:after="0" w:line="240" w:lineRule="auto"/>
              <w:jc w:val="center"/>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4</w:t>
            </w:r>
          </w:p>
        </w:tc>
        <w:tc>
          <w:tcPr>
            <w:tcW w:w="1495" w:type="dxa"/>
            <w:tcBorders>
              <w:top w:val="nil"/>
              <w:left w:val="nil"/>
              <w:bottom w:val="single" w:sz="4" w:space="0" w:color="auto"/>
              <w:right w:val="single" w:sz="4" w:space="0" w:color="auto"/>
            </w:tcBorders>
            <w:shd w:val="clear" w:color="auto" w:fill="auto"/>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Pembagian Pin Prioritas</w:t>
            </w:r>
          </w:p>
        </w:tc>
        <w:tc>
          <w:tcPr>
            <w:tcW w:w="666"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582"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621"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589"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549"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581"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634"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696"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611"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616"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548"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783"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r>
      <w:tr w:rsidR="0082342B" w:rsidRPr="0082342B" w:rsidTr="0082342B">
        <w:trPr>
          <w:trHeight w:val="307"/>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82342B" w:rsidRPr="0082342B" w:rsidRDefault="0082342B" w:rsidP="0082342B">
            <w:pPr>
              <w:spacing w:after="0" w:line="240" w:lineRule="auto"/>
              <w:jc w:val="center"/>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5</w:t>
            </w:r>
          </w:p>
        </w:tc>
        <w:tc>
          <w:tcPr>
            <w:tcW w:w="1495" w:type="dxa"/>
            <w:tcBorders>
              <w:top w:val="nil"/>
              <w:left w:val="nil"/>
              <w:bottom w:val="single" w:sz="4" w:space="0" w:color="auto"/>
              <w:right w:val="single" w:sz="4" w:space="0" w:color="auto"/>
            </w:tcBorders>
            <w:shd w:val="clear" w:color="auto" w:fill="auto"/>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Program 1 sticker = Rp 1.000,00</w:t>
            </w:r>
          </w:p>
        </w:tc>
        <w:tc>
          <w:tcPr>
            <w:tcW w:w="666"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582"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621"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589"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549"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581"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634"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696"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611"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616"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548"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783"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r>
      <w:tr w:rsidR="0082342B" w:rsidRPr="0082342B" w:rsidTr="0082342B">
        <w:trPr>
          <w:trHeight w:val="307"/>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82342B" w:rsidRPr="0082342B" w:rsidRDefault="0082342B" w:rsidP="0082342B">
            <w:pPr>
              <w:spacing w:after="0" w:line="240" w:lineRule="auto"/>
              <w:jc w:val="center"/>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6</w:t>
            </w:r>
          </w:p>
        </w:tc>
        <w:tc>
          <w:tcPr>
            <w:tcW w:w="1495" w:type="dxa"/>
            <w:tcBorders>
              <w:top w:val="nil"/>
              <w:left w:val="nil"/>
              <w:bottom w:val="single" w:sz="4" w:space="0" w:color="auto"/>
              <w:right w:val="single" w:sz="4" w:space="0" w:color="auto"/>
            </w:tcBorders>
            <w:shd w:val="clear" w:color="auto" w:fill="auto"/>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Program 5 Sticker = 1 Free Ticket</w:t>
            </w:r>
          </w:p>
        </w:tc>
        <w:tc>
          <w:tcPr>
            <w:tcW w:w="666"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582"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621"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589"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549"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581"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634"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696"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611"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616"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548"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783"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r>
      <w:tr w:rsidR="0082342B" w:rsidRPr="0082342B" w:rsidTr="0082342B">
        <w:trPr>
          <w:trHeight w:val="307"/>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82342B" w:rsidRPr="0082342B" w:rsidRDefault="0082342B" w:rsidP="0082342B">
            <w:pPr>
              <w:spacing w:after="0" w:line="240" w:lineRule="auto"/>
              <w:jc w:val="center"/>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7</w:t>
            </w:r>
          </w:p>
        </w:tc>
        <w:tc>
          <w:tcPr>
            <w:tcW w:w="1495" w:type="dxa"/>
            <w:tcBorders>
              <w:top w:val="nil"/>
              <w:left w:val="nil"/>
              <w:bottom w:val="single" w:sz="4" w:space="0" w:color="auto"/>
              <w:right w:val="single" w:sz="4" w:space="0" w:color="auto"/>
            </w:tcBorders>
            <w:shd w:val="clear" w:color="auto" w:fill="auto"/>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Roadshow sekolah</w:t>
            </w:r>
          </w:p>
        </w:tc>
        <w:tc>
          <w:tcPr>
            <w:tcW w:w="666"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582"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621"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589"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549"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581"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634"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696"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611"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616"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548"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783"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r>
      <w:tr w:rsidR="0082342B" w:rsidRPr="0082342B" w:rsidTr="0082342B">
        <w:trPr>
          <w:trHeight w:val="307"/>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82342B" w:rsidRPr="0082342B" w:rsidRDefault="0082342B" w:rsidP="0082342B">
            <w:pPr>
              <w:spacing w:after="0" w:line="240" w:lineRule="auto"/>
              <w:jc w:val="center"/>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8</w:t>
            </w:r>
          </w:p>
        </w:tc>
        <w:tc>
          <w:tcPr>
            <w:tcW w:w="1495" w:type="dxa"/>
            <w:tcBorders>
              <w:top w:val="nil"/>
              <w:left w:val="nil"/>
              <w:bottom w:val="single" w:sz="4" w:space="0" w:color="auto"/>
              <w:right w:val="single" w:sz="4" w:space="0" w:color="auto"/>
            </w:tcBorders>
            <w:shd w:val="clear" w:color="auto" w:fill="auto"/>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Flash Mob</w:t>
            </w:r>
          </w:p>
        </w:tc>
        <w:tc>
          <w:tcPr>
            <w:tcW w:w="666"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582"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621"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589"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549"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581"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634"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696"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611"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616"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548"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783"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r>
      <w:tr w:rsidR="0082342B" w:rsidRPr="0082342B" w:rsidTr="0082342B">
        <w:trPr>
          <w:trHeight w:val="307"/>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82342B" w:rsidRPr="0082342B" w:rsidRDefault="0082342B" w:rsidP="0082342B">
            <w:pPr>
              <w:spacing w:after="0" w:line="240" w:lineRule="auto"/>
              <w:jc w:val="center"/>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9</w:t>
            </w:r>
          </w:p>
        </w:tc>
        <w:tc>
          <w:tcPr>
            <w:tcW w:w="1495" w:type="dxa"/>
            <w:tcBorders>
              <w:top w:val="nil"/>
              <w:left w:val="nil"/>
              <w:bottom w:val="single" w:sz="4" w:space="0" w:color="auto"/>
              <w:right w:val="single" w:sz="4" w:space="0" w:color="auto"/>
            </w:tcBorders>
            <w:shd w:val="clear" w:color="auto" w:fill="auto"/>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Sosialisasi Online (Twitter &amp; Facebook)</w:t>
            </w:r>
          </w:p>
        </w:tc>
        <w:tc>
          <w:tcPr>
            <w:tcW w:w="666"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582"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621"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589"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549"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581"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634"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696"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611"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616"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548"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783"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r>
      <w:tr w:rsidR="0082342B" w:rsidRPr="0082342B" w:rsidTr="0082342B">
        <w:trPr>
          <w:trHeight w:val="307"/>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82342B" w:rsidRPr="0082342B" w:rsidRDefault="0082342B" w:rsidP="0082342B">
            <w:pPr>
              <w:spacing w:after="0" w:line="240" w:lineRule="auto"/>
              <w:jc w:val="center"/>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9</w:t>
            </w:r>
          </w:p>
        </w:tc>
        <w:tc>
          <w:tcPr>
            <w:tcW w:w="1495" w:type="dxa"/>
            <w:tcBorders>
              <w:top w:val="nil"/>
              <w:left w:val="nil"/>
              <w:bottom w:val="single" w:sz="4" w:space="0" w:color="auto"/>
              <w:right w:val="single" w:sz="4" w:space="0" w:color="auto"/>
            </w:tcBorders>
            <w:shd w:val="clear" w:color="auto" w:fill="auto"/>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Monev</w:t>
            </w:r>
          </w:p>
        </w:tc>
        <w:tc>
          <w:tcPr>
            <w:tcW w:w="666"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582"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621"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589"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549"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581"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634"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696"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611"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616"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548" w:type="dxa"/>
            <w:tcBorders>
              <w:top w:val="nil"/>
              <w:left w:val="nil"/>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c>
          <w:tcPr>
            <w:tcW w:w="783" w:type="dxa"/>
            <w:tcBorders>
              <w:top w:val="nil"/>
              <w:left w:val="nil"/>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rPr>
                <w:rFonts w:ascii="Calibri" w:eastAsia="Times New Roman" w:hAnsi="Calibri" w:cs="Times New Roman"/>
                <w:color w:val="000000"/>
                <w:lang w:eastAsia="id-ID"/>
              </w:rPr>
            </w:pPr>
            <w:r w:rsidRPr="0082342B">
              <w:rPr>
                <w:rFonts w:ascii="Calibri" w:eastAsia="Times New Roman" w:hAnsi="Calibri" w:cs="Times New Roman"/>
                <w:color w:val="000000"/>
                <w:lang w:eastAsia="id-ID"/>
              </w:rPr>
              <w:t> </w:t>
            </w:r>
          </w:p>
        </w:tc>
      </w:tr>
    </w:tbl>
    <w:p w:rsidR="0038637D" w:rsidRDefault="0038637D" w:rsidP="003177A7">
      <w:pPr>
        <w:spacing w:after="0" w:line="360" w:lineRule="auto"/>
        <w:jc w:val="both"/>
        <w:rPr>
          <w:rFonts w:ascii="Arial Narrow" w:eastAsia="Times New Roman" w:hAnsi="Arial Narrow" w:cs="Times New Roman"/>
          <w:sz w:val="24"/>
          <w:szCs w:val="24"/>
          <w:lang w:eastAsia="id-ID"/>
        </w:rPr>
      </w:pPr>
    </w:p>
    <w:p w:rsidR="00C8558D" w:rsidRDefault="0038637D"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 xml:space="preserve">Awal program difokuskan pada membangun MOU dengan pemerintah daerah selaku pengelola BRT. Selain itu melakukan koordinasi dengan petugas BRT agar dapat bekerjasama dalam menyukseskan program BERKUDA. Untuk kampanye dengan menggunakan media vehicle tertentu dilakukan sepanjang tahun dalam rangka mengingatkan terus menerus kewajiban memberikan kursi. Event </w:t>
      </w:r>
      <w:r>
        <w:rPr>
          <w:rFonts w:ascii="Arial Narrow" w:eastAsia="Times New Roman" w:hAnsi="Arial Narrow" w:cs="Times New Roman"/>
          <w:sz w:val="24"/>
          <w:szCs w:val="24"/>
          <w:lang w:eastAsia="id-ID"/>
        </w:rPr>
        <w:lastRenderedPageBreak/>
        <w:t xml:space="preserve">seperti Roadshow sekolah dilaksanakan secara sederhana dengan memasuki kelas  - kelas dan memberikan pengertian tentang program BERKUDA  serta penjelasan rasionalisasi program. Kegiatan tersebut hanya bersifat mendukung, sama dengan Flash Mob dan 3D Art yang digunakan untuk menarik perhatian massa. </w:t>
      </w:r>
      <w:r w:rsidR="00C8558D">
        <w:rPr>
          <w:rFonts w:ascii="Arial Narrow" w:eastAsia="Times New Roman" w:hAnsi="Arial Narrow" w:cs="Times New Roman"/>
          <w:sz w:val="24"/>
          <w:szCs w:val="24"/>
          <w:lang w:eastAsia="id-ID"/>
        </w:rPr>
        <w:t>Berikut Detail Program:</w:t>
      </w:r>
    </w:p>
    <w:tbl>
      <w:tblPr>
        <w:tblW w:w="8360" w:type="dxa"/>
        <w:tblInd w:w="103" w:type="dxa"/>
        <w:tblLook w:val="04A0" w:firstRow="1" w:lastRow="0" w:firstColumn="1" w:lastColumn="0" w:noHBand="0" w:noVBand="1"/>
      </w:tblPr>
      <w:tblGrid>
        <w:gridCol w:w="3038"/>
        <w:gridCol w:w="5322"/>
      </w:tblGrid>
      <w:tr w:rsidR="0082342B" w:rsidRPr="0082342B" w:rsidTr="0082342B">
        <w:trPr>
          <w:trHeight w:val="300"/>
        </w:trPr>
        <w:tc>
          <w:tcPr>
            <w:tcW w:w="3038"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jc w:val="center"/>
              <w:rPr>
                <w:rFonts w:ascii="Arial Narrow" w:eastAsia="Times New Roman" w:hAnsi="Arial Narrow" w:cs="Times New Roman"/>
                <w:b/>
                <w:bCs/>
                <w:color w:val="000000"/>
                <w:sz w:val="20"/>
                <w:szCs w:val="20"/>
                <w:lang w:eastAsia="id-ID"/>
              </w:rPr>
            </w:pPr>
            <w:r w:rsidRPr="0082342B">
              <w:rPr>
                <w:rFonts w:ascii="Arial Narrow" w:eastAsia="Times New Roman" w:hAnsi="Arial Narrow" w:cs="Times New Roman"/>
                <w:b/>
                <w:bCs/>
                <w:color w:val="000000"/>
                <w:sz w:val="20"/>
                <w:szCs w:val="20"/>
                <w:lang w:eastAsia="id-ID"/>
              </w:rPr>
              <w:t>Below The Line Ad</w:t>
            </w:r>
          </w:p>
        </w:tc>
        <w:tc>
          <w:tcPr>
            <w:tcW w:w="5322" w:type="dxa"/>
            <w:tcBorders>
              <w:top w:val="single" w:sz="4" w:space="0" w:color="auto"/>
              <w:left w:val="nil"/>
              <w:bottom w:val="single" w:sz="4" w:space="0" w:color="auto"/>
              <w:right w:val="single" w:sz="4" w:space="0" w:color="auto"/>
            </w:tcBorders>
            <w:shd w:val="clear" w:color="000000" w:fill="FFFF00"/>
            <w:vAlign w:val="bottom"/>
            <w:hideMark/>
          </w:tcPr>
          <w:p w:rsidR="0082342B" w:rsidRPr="0082342B" w:rsidRDefault="0082342B" w:rsidP="0082342B">
            <w:pPr>
              <w:spacing w:after="0" w:line="240" w:lineRule="auto"/>
              <w:jc w:val="center"/>
              <w:rPr>
                <w:rFonts w:ascii="Arial Narrow" w:eastAsia="Times New Roman" w:hAnsi="Arial Narrow" w:cs="Times New Roman"/>
                <w:b/>
                <w:bCs/>
                <w:color w:val="000000"/>
                <w:sz w:val="20"/>
                <w:szCs w:val="20"/>
                <w:lang w:eastAsia="id-ID"/>
              </w:rPr>
            </w:pPr>
            <w:r w:rsidRPr="0082342B">
              <w:rPr>
                <w:rFonts w:ascii="Arial Narrow" w:eastAsia="Times New Roman" w:hAnsi="Arial Narrow" w:cs="Times New Roman"/>
                <w:b/>
                <w:bCs/>
                <w:color w:val="000000"/>
                <w:sz w:val="20"/>
                <w:szCs w:val="20"/>
                <w:lang w:eastAsia="id-ID"/>
              </w:rPr>
              <w:t>Penjelasan Kegiatan</w:t>
            </w:r>
          </w:p>
        </w:tc>
      </w:tr>
      <w:tr w:rsidR="0082342B" w:rsidRPr="0082342B" w:rsidTr="0082342B">
        <w:trPr>
          <w:trHeight w:val="300"/>
        </w:trPr>
        <w:tc>
          <w:tcPr>
            <w:tcW w:w="3038" w:type="dxa"/>
            <w:tcBorders>
              <w:top w:val="nil"/>
              <w:left w:val="single" w:sz="4" w:space="0" w:color="auto"/>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Standing banner, poster, spanduk, sticker</w:t>
            </w:r>
          </w:p>
        </w:tc>
        <w:tc>
          <w:tcPr>
            <w:tcW w:w="5322" w:type="dxa"/>
            <w:tcBorders>
              <w:top w:val="nil"/>
              <w:left w:val="nil"/>
              <w:bottom w:val="single" w:sz="4" w:space="0" w:color="auto"/>
              <w:right w:val="single" w:sz="4" w:space="0" w:color="auto"/>
            </w:tcBorders>
            <w:shd w:val="clear" w:color="auto" w:fill="auto"/>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r>
      <w:tr w:rsidR="0082342B" w:rsidRPr="0082342B" w:rsidTr="0082342B">
        <w:trPr>
          <w:trHeight w:val="300"/>
        </w:trPr>
        <w:tc>
          <w:tcPr>
            <w:tcW w:w="3038" w:type="dxa"/>
            <w:tcBorders>
              <w:top w:val="nil"/>
              <w:left w:val="single" w:sz="4" w:space="0" w:color="auto"/>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Poster Versi 1</w:t>
            </w:r>
          </w:p>
        </w:tc>
        <w:tc>
          <w:tcPr>
            <w:tcW w:w="5322" w:type="dxa"/>
            <w:tcBorders>
              <w:top w:val="nil"/>
              <w:left w:val="nil"/>
              <w:bottom w:val="single" w:sz="4" w:space="0" w:color="auto"/>
              <w:right w:val="single" w:sz="4" w:space="0" w:color="auto"/>
            </w:tcBorders>
            <w:shd w:val="clear" w:color="auto" w:fill="auto"/>
            <w:vAlign w:val="center"/>
            <w:hideMark/>
          </w:tcPr>
          <w:p w:rsidR="0082342B" w:rsidRPr="0082342B" w:rsidRDefault="0082342B" w:rsidP="0082342B">
            <w:pPr>
              <w:spacing w:after="0" w:line="240" w:lineRule="auto"/>
              <w:jc w:val="both"/>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“Kumpulkan 5 sticker untuk dapatkan satu free ticket!!”</w:t>
            </w:r>
          </w:p>
        </w:tc>
      </w:tr>
      <w:tr w:rsidR="0082342B" w:rsidRPr="0082342B" w:rsidTr="0082342B">
        <w:trPr>
          <w:trHeight w:val="300"/>
        </w:trPr>
        <w:tc>
          <w:tcPr>
            <w:tcW w:w="3038" w:type="dxa"/>
            <w:tcBorders>
              <w:top w:val="nil"/>
              <w:left w:val="single" w:sz="4" w:space="0" w:color="auto"/>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Poster Versi 2</w:t>
            </w:r>
          </w:p>
        </w:tc>
        <w:tc>
          <w:tcPr>
            <w:tcW w:w="5322" w:type="dxa"/>
            <w:tcBorders>
              <w:top w:val="nil"/>
              <w:left w:val="nil"/>
              <w:bottom w:val="single" w:sz="4" w:space="0" w:color="auto"/>
              <w:right w:val="single" w:sz="4" w:space="0" w:color="auto"/>
            </w:tcBorders>
            <w:shd w:val="clear" w:color="auto" w:fill="auto"/>
            <w:vAlign w:val="center"/>
            <w:hideMark/>
          </w:tcPr>
          <w:p w:rsidR="0082342B" w:rsidRPr="0082342B" w:rsidRDefault="0082342B" w:rsidP="0082342B">
            <w:pPr>
              <w:spacing w:after="0" w:line="240" w:lineRule="auto"/>
              <w:jc w:val="both"/>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“1 Sticker = 1 Kursi”</w:t>
            </w:r>
          </w:p>
        </w:tc>
      </w:tr>
      <w:tr w:rsidR="0082342B" w:rsidRPr="0082342B" w:rsidTr="0082342B">
        <w:trPr>
          <w:trHeight w:val="300"/>
        </w:trPr>
        <w:tc>
          <w:tcPr>
            <w:tcW w:w="3038" w:type="dxa"/>
            <w:tcBorders>
              <w:top w:val="nil"/>
              <w:left w:val="single" w:sz="4" w:space="0" w:color="auto"/>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c>
          <w:tcPr>
            <w:tcW w:w="5322" w:type="dxa"/>
            <w:tcBorders>
              <w:top w:val="nil"/>
              <w:left w:val="nil"/>
              <w:bottom w:val="single" w:sz="4" w:space="0" w:color="auto"/>
              <w:right w:val="single" w:sz="4" w:space="0" w:color="auto"/>
            </w:tcBorders>
            <w:shd w:val="clear" w:color="auto" w:fill="auto"/>
            <w:vAlign w:val="center"/>
            <w:hideMark/>
          </w:tcPr>
          <w:p w:rsidR="0082342B" w:rsidRPr="0082342B" w:rsidRDefault="0082342B" w:rsidP="0082342B">
            <w:pPr>
              <w:spacing w:after="0" w:line="240" w:lineRule="auto"/>
              <w:jc w:val="both"/>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“1 Kursi = kembalian Rp 1.000,00”</w:t>
            </w:r>
          </w:p>
        </w:tc>
      </w:tr>
      <w:tr w:rsidR="0082342B" w:rsidRPr="0082342B" w:rsidTr="0082342B">
        <w:trPr>
          <w:trHeight w:val="300"/>
        </w:trPr>
        <w:tc>
          <w:tcPr>
            <w:tcW w:w="3038" w:type="dxa"/>
            <w:tcBorders>
              <w:top w:val="nil"/>
              <w:left w:val="single" w:sz="4" w:space="0" w:color="auto"/>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c>
          <w:tcPr>
            <w:tcW w:w="5322" w:type="dxa"/>
            <w:tcBorders>
              <w:top w:val="nil"/>
              <w:left w:val="nil"/>
              <w:bottom w:val="single" w:sz="4" w:space="0" w:color="auto"/>
              <w:right w:val="single" w:sz="4" w:space="0" w:color="auto"/>
            </w:tcBorders>
            <w:shd w:val="clear" w:color="auto" w:fill="auto"/>
            <w:vAlign w:val="center"/>
            <w:hideMark/>
          </w:tcPr>
          <w:p w:rsidR="0082342B" w:rsidRPr="0082342B" w:rsidRDefault="0082342B" w:rsidP="0082342B">
            <w:pPr>
              <w:spacing w:after="0" w:line="240" w:lineRule="auto"/>
              <w:jc w:val="both"/>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“BERKUDA! Dan dapatkan kembalian Rp 1.000,00”</w:t>
            </w:r>
          </w:p>
        </w:tc>
      </w:tr>
      <w:tr w:rsidR="0082342B" w:rsidRPr="0082342B" w:rsidTr="0082342B">
        <w:trPr>
          <w:trHeight w:val="300"/>
        </w:trPr>
        <w:tc>
          <w:tcPr>
            <w:tcW w:w="3038" w:type="dxa"/>
            <w:tcBorders>
              <w:top w:val="nil"/>
              <w:left w:val="single" w:sz="4" w:space="0" w:color="auto"/>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Poster Versi 3</w:t>
            </w:r>
          </w:p>
        </w:tc>
        <w:tc>
          <w:tcPr>
            <w:tcW w:w="5322" w:type="dxa"/>
            <w:tcBorders>
              <w:top w:val="nil"/>
              <w:left w:val="nil"/>
              <w:bottom w:val="single" w:sz="4" w:space="0" w:color="auto"/>
              <w:right w:val="single" w:sz="4" w:space="0" w:color="auto"/>
            </w:tcBorders>
            <w:shd w:val="clear" w:color="auto" w:fill="auto"/>
            <w:vAlign w:val="center"/>
            <w:hideMark/>
          </w:tcPr>
          <w:p w:rsidR="0082342B" w:rsidRPr="0082342B" w:rsidRDefault="0082342B" w:rsidP="0082342B">
            <w:pPr>
              <w:spacing w:after="0" w:line="240" w:lineRule="auto"/>
              <w:jc w:val="both"/>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“Jangan lupa ucapkan terima kasih anda kepada yang memberikan kursi”</w:t>
            </w:r>
          </w:p>
        </w:tc>
      </w:tr>
      <w:tr w:rsidR="0082342B" w:rsidRPr="0082342B" w:rsidTr="0082342B">
        <w:trPr>
          <w:trHeight w:val="300"/>
        </w:trPr>
        <w:tc>
          <w:tcPr>
            <w:tcW w:w="3038" w:type="dxa"/>
            <w:tcBorders>
              <w:top w:val="nil"/>
              <w:left w:val="single" w:sz="4" w:space="0" w:color="auto"/>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c>
          <w:tcPr>
            <w:tcW w:w="5322" w:type="dxa"/>
            <w:tcBorders>
              <w:top w:val="nil"/>
              <w:left w:val="nil"/>
              <w:bottom w:val="single" w:sz="4" w:space="0" w:color="auto"/>
              <w:right w:val="single" w:sz="4" w:space="0" w:color="auto"/>
            </w:tcBorders>
            <w:shd w:val="clear" w:color="auto" w:fill="auto"/>
            <w:vAlign w:val="center"/>
            <w:hideMark/>
          </w:tcPr>
          <w:p w:rsidR="0082342B" w:rsidRPr="0082342B" w:rsidRDefault="0082342B" w:rsidP="0082342B">
            <w:pPr>
              <w:spacing w:after="0" w:line="240" w:lineRule="auto"/>
              <w:jc w:val="both"/>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“Pujilah ia, karena memberikan kursi termasuk perbuatan yang terpuji”</w:t>
            </w:r>
          </w:p>
        </w:tc>
      </w:tr>
      <w:tr w:rsidR="0082342B" w:rsidRPr="0082342B" w:rsidTr="0082342B">
        <w:trPr>
          <w:trHeight w:val="300"/>
        </w:trPr>
        <w:tc>
          <w:tcPr>
            <w:tcW w:w="3038" w:type="dxa"/>
            <w:tcBorders>
              <w:top w:val="nil"/>
              <w:left w:val="single" w:sz="4" w:space="0" w:color="auto"/>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Spanduk</w:t>
            </w:r>
          </w:p>
        </w:tc>
        <w:tc>
          <w:tcPr>
            <w:tcW w:w="5322" w:type="dxa"/>
            <w:tcBorders>
              <w:top w:val="nil"/>
              <w:left w:val="nil"/>
              <w:bottom w:val="single" w:sz="4" w:space="0" w:color="auto"/>
              <w:right w:val="single" w:sz="4" w:space="0" w:color="auto"/>
            </w:tcBorders>
            <w:shd w:val="clear" w:color="auto" w:fill="auto"/>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Kita Wajib Berkuda! Berikan Kursi Anda</w:t>
            </w:r>
          </w:p>
        </w:tc>
      </w:tr>
      <w:tr w:rsidR="0082342B" w:rsidRPr="0082342B" w:rsidTr="0082342B">
        <w:trPr>
          <w:trHeight w:val="300"/>
        </w:trPr>
        <w:tc>
          <w:tcPr>
            <w:tcW w:w="3038" w:type="dxa"/>
            <w:tcBorders>
              <w:top w:val="nil"/>
              <w:left w:val="single" w:sz="4" w:space="0" w:color="auto"/>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Sticker Reward</w:t>
            </w:r>
          </w:p>
        </w:tc>
        <w:tc>
          <w:tcPr>
            <w:tcW w:w="5322" w:type="dxa"/>
            <w:tcBorders>
              <w:top w:val="nil"/>
              <w:left w:val="nil"/>
              <w:bottom w:val="single" w:sz="4" w:space="0" w:color="auto"/>
              <w:right w:val="single" w:sz="4" w:space="0" w:color="auto"/>
            </w:tcBorders>
            <w:shd w:val="clear" w:color="auto" w:fill="auto"/>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Muda dan Berkuda</w:t>
            </w:r>
          </w:p>
        </w:tc>
      </w:tr>
      <w:tr w:rsidR="0082342B" w:rsidRPr="0082342B" w:rsidTr="0082342B">
        <w:trPr>
          <w:trHeight w:val="300"/>
        </w:trPr>
        <w:tc>
          <w:tcPr>
            <w:tcW w:w="3038" w:type="dxa"/>
            <w:tcBorders>
              <w:top w:val="nil"/>
              <w:left w:val="single" w:sz="4" w:space="0" w:color="auto"/>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Pin</w:t>
            </w:r>
          </w:p>
        </w:tc>
        <w:tc>
          <w:tcPr>
            <w:tcW w:w="5322" w:type="dxa"/>
            <w:tcBorders>
              <w:top w:val="nil"/>
              <w:left w:val="nil"/>
              <w:bottom w:val="single" w:sz="4" w:space="0" w:color="auto"/>
              <w:right w:val="single" w:sz="4" w:space="0" w:color="auto"/>
            </w:tcBorders>
            <w:shd w:val="clear" w:color="auto" w:fill="auto"/>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Prioritas</w:t>
            </w:r>
          </w:p>
        </w:tc>
      </w:tr>
      <w:tr w:rsidR="0082342B" w:rsidRPr="0082342B" w:rsidTr="0082342B">
        <w:trPr>
          <w:trHeight w:val="300"/>
        </w:trPr>
        <w:tc>
          <w:tcPr>
            <w:tcW w:w="3038" w:type="dxa"/>
            <w:tcBorders>
              <w:top w:val="nil"/>
              <w:left w:val="single" w:sz="4" w:space="0" w:color="auto"/>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xml:space="preserve">Sticker </w:t>
            </w:r>
          </w:p>
        </w:tc>
        <w:tc>
          <w:tcPr>
            <w:tcW w:w="5322" w:type="dxa"/>
            <w:tcBorders>
              <w:top w:val="nil"/>
              <w:left w:val="nil"/>
              <w:bottom w:val="single" w:sz="4" w:space="0" w:color="auto"/>
              <w:right w:val="single" w:sz="4" w:space="0" w:color="auto"/>
            </w:tcBorders>
            <w:shd w:val="clear" w:color="auto" w:fill="auto"/>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Berkuda Zone</w:t>
            </w:r>
          </w:p>
        </w:tc>
      </w:tr>
      <w:tr w:rsidR="0082342B" w:rsidRPr="0082342B" w:rsidTr="0082342B">
        <w:trPr>
          <w:trHeight w:val="300"/>
        </w:trPr>
        <w:tc>
          <w:tcPr>
            <w:tcW w:w="3038" w:type="dxa"/>
            <w:tcBorders>
              <w:top w:val="nil"/>
              <w:left w:val="single" w:sz="4" w:space="0" w:color="auto"/>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jc w:val="center"/>
              <w:rPr>
                <w:rFonts w:ascii="Arial Narrow" w:eastAsia="Times New Roman" w:hAnsi="Arial Narrow" w:cs="Times New Roman"/>
                <w:b/>
                <w:bCs/>
                <w:color w:val="000000"/>
                <w:sz w:val="20"/>
                <w:szCs w:val="20"/>
                <w:lang w:eastAsia="id-ID"/>
              </w:rPr>
            </w:pPr>
            <w:r w:rsidRPr="0082342B">
              <w:rPr>
                <w:rFonts w:ascii="Arial Narrow" w:eastAsia="Times New Roman" w:hAnsi="Arial Narrow" w:cs="Times New Roman"/>
                <w:b/>
                <w:bCs/>
                <w:color w:val="000000"/>
                <w:sz w:val="20"/>
                <w:szCs w:val="20"/>
                <w:lang w:eastAsia="id-ID"/>
              </w:rPr>
              <w:t>Kampanye</w:t>
            </w:r>
          </w:p>
        </w:tc>
        <w:tc>
          <w:tcPr>
            <w:tcW w:w="5322" w:type="dxa"/>
            <w:tcBorders>
              <w:top w:val="nil"/>
              <w:left w:val="nil"/>
              <w:bottom w:val="single" w:sz="4" w:space="0" w:color="auto"/>
              <w:right w:val="single" w:sz="4" w:space="0" w:color="auto"/>
            </w:tcBorders>
            <w:shd w:val="clear" w:color="000000" w:fill="FFFF00"/>
            <w:vAlign w:val="bottom"/>
            <w:hideMark/>
          </w:tcPr>
          <w:p w:rsidR="0082342B" w:rsidRPr="0082342B" w:rsidRDefault="0082342B" w:rsidP="0082342B">
            <w:pPr>
              <w:spacing w:after="0" w:line="240" w:lineRule="auto"/>
              <w:jc w:val="center"/>
              <w:rPr>
                <w:rFonts w:ascii="Arial Narrow" w:eastAsia="Times New Roman" w:hAnsi="Arial Narrow" w:cs="Times New Roman"/>
                <w:b/>
                <w:bCs/>
                <w:color w:val="000000"/>
                <w:sz w:val="20"/>
                <w:szCs w:val="20"/>
                <w:lang w:eastAsia="id-ID"/>
              </w:rPr>
            </w:pPr>
            <w:r w:rsidRPr="0082342B">
              <w:rPr>
                <w:rFonts w:ascii="Arial Narrow" w:eastAsia="Times New Roman" w:hAnsi="Arial Narrow" w:cs="Times New Roman"/>
                <w:b/>
                <w:bCs/>
                <w:color w:val="000000"/>
                <w:sz w:val="20"/>
                <w:szCs w:val="20"/>
                <w:lang w:eastAsia="id-ID"/>
              </w:rPr>
              <w:t> </w:t>
            </w:r>
          </w:p>
        </w:tc>
      </w:tr>
      <w:tr w:rsidR="0082342B" w:rsidRPr="0082342B" w:rsidTr="0082342B">
        <w:trPr>
          <w:trHeight w:val="780"/>
        </w:trPr>
        <w:tc>
          <w:tcPr>
            <w:tcW w:w="3038" w:type="dxa"/>
            <w:tcBorders>
              <w:top w:val="nil"/>
              <w:left w:val="single" w:sz="4" w:space="0" w:color="auto"/>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School Roadshow</w:t>
            </w:r>
          </w:p>
        </w:tc>
        <w:tc>
          <w:tcPr>
            <w:tcW w:w="5322" w:type="dxa"/>
            <w:tcBorders>
              <w:top w:val="nil"/>
              <w:left w:val="nil"/>
              <w:bottom w:val="single" w:sz="4" w:space="0" w:color="auto"/>
              <w:right w:val="single" w:sz="4" w:space="0" w:color="auto"/>
            </w:tcBorders>
            <w:shd w:val="clear" w:color="auto" w:fill="auto"/>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Dilakukan oleh tim sosialisasi (5 orang) yang datang ke sekolah - sekolah di Semarang dan menjelaskan kampanye Berkuda dan menyampaikan rasionalisasi program</w:t>
            </w:r>
          </w:p>
        </w:tc>
      </w:tr>
      <w:tr w:rsidR="0082342B" w:rsidRPr="0082342B" w:rsidTr="0082342B">
        <w:trPr>
          <w:trHeight w:val="525"/>
        </w:trPr>
        <w:tc>
          <w:tcPr>
            <w:tcW w:w="3038" w:type="dxa"/>
            <w:tcBorders>
              <w:top w:val="nil"/>
              <w:left w:val="single" w:sz="4" w:space="0" w:color="auto"/>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Flash Mob</w:t>
            </w:r>
          </w:p>
        </w:tc>
        <w:tc>
          <w:tcPr>
            <w:tcW w:w="5322" w:type="dxa"/>
            <w:tcBorders>
              <w:top w:val="nil"/>
              <w:left w:val="nil"/>
              <w:bottom w:val="single" w:sz="4" w:space="0" w:color="auto"/>
              <w:right w:val="single" w:sz="4" w:space="0" w:color="auto"/>
            </w:tcBorders>
            <w:shd w:val="clear" w:color="auto" w:fill="auto"/>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Dilakukan pada hari Minggu (Car Free Day) dipimpin tim sosialisasi (5 orang) dan membagikan stiker Berkuda seusai Flash Mob</w:t>
            </w:r>
          </w:p>
        </w:tc>
      </w:tr>
      <w:tr w:rsidR="0082342B" w:rsidRPr="0082342B" w:rsidTr="0082342B">
        <w:trPr>
          <w:trHeight w:val="780"/>
        </w:trPr>
        <w:tc>
          <w:tcPr>
            <w:tcW w:w="3038" w:type="dxa"/>
            <w:tcBorders>
              <w:top w:val="nil"/>
              <w:left w:val="single" w:sz="4" w:space="0" w:color="auto"/>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3D Art</w:t>
            </w:r>
          </w:p>
        </w:tc>
        <w:tc>
          <w:tcPr>
            <w:tcW w:w="5322" w:type="dxa"/>
            <w:tcBorders>
              <w:top w:val="nil"/>
              <w:left w:val="nil"/>
              <w:bottom w:val="single" w:sz="4" w:space="0" w:color="auto"/>
              <w:right w:val="single" w:sz="4" w:space="0" w:color="auto"/>
            </w:tcBorders>
            <w:shd w:val="clear" w:color="auto" w:fill="auto"/>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3D Art adalah gambar yang digambar di jalan menggunakan kapur dan alat gambar sederhana namun dapat memberikan efek 3D, teknik ini dipilih untuk menarik perhatian. Gambar dilakukan di trotoar jalan Pemuda</w:t>
            </w:r>
          </w:p>
        </w:tc>
      </w:tr>
      <w:tr w:rsidR="0082342B" w:rsidRPr="0082342B" w:rsidTr="0082342B">
        <w:trPr>
          <w:trHeight w:val="300"/>
        </w:trPr>
        <w:tc>
          <w:tcPr>
            <w:tcW w:w="3038" w:type="dxa"/>
            <w:tcBorders>
              <w:top w:val="nil"/>
              <w:left w:val="single" w:sz="4" w:space="0" w:color="auto"/>
              <w:bottom w:val="single" w:sz="4" w:space="0" w:color="auto"/>
              <w:right w:val="single" w:sz="4" w:space="0" w:color="auto"/>
            </w:tcBorders>
            <w:shd w:val="clear" w:color="000000" w:fill="FFFF00"/>
            <w:noWrap/>
            <w:vAlign w:val="bottom"/>
            <w:hideMark/>
          </w:tcPr>
          <w:p w:rsidR="0082342B" w:rsidRPr="0082342B" w:rsidRDefault="0082342B" w:rsidP="0082342B">
            <w:pPr>
              <w:spacing w:after="0" w:line="240" w:lineRule="auto"/>
              <w:jc w:val="center"/>
              <w:rPr>
                <w:rFonts w:ascii="Arial Narrow" w:eastAsia="Times New Roman" w:hAnsi="Arial Narrow" w:cs="Times New Roman"/>
                <w:b/>
                <w:bCs/>
                <w:color w:val="000000"/>
                <w:sz w:val="20"/>
                <w:szCs w:val="20"/>
                <w:lang w:eastAsia="id-ID"/>
              </w:rPr>
            </w:pPr>
            <w:r w:rsidRPr="0082342B">
              <w:rPr>
                <w:rFonts w:ascii="Arial Narrow" w:eastAsia="Times New Roman" w:hAnsi="Arial Narrow" w:cs="Times New Roman"/>
                <w:b/>
                <w:bCs/>
                <w:color w:val="000000"/>
                <w:sz w:val="20"/>
                <w:szCs w:val="20"/>
                <w:lang w:eastAsia="id-ID"/>
              </w:rPr>
              <w:t>Sosialisasi Online</w:t>
            </w:r>
          </w:p>
        </w:tc>
        <w:tc>
          <w:tcPr>
            <w:tcW w:w="5322" w:type="dxa"/>
            <w:tcBorders>
              <w:top w:val="nil"/>
              <w:left w:val="nil"/>
              <w:bottom w:val="single" w:sz="4" w:space="0" w:color="auto"/>
              <w:right w:val="single" w:sz="4" w:space="0" w:color="auto"/>
            </w:tcBorders>
            <w:shd w:val="clear" w:color="000000" w:fill="FFFF00"/>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 </w:t>
            </w:r>
          </w:p>
        </w:tc>
      </w:tr>
      <w:tr w:rsidR="0082342B" w:rsidRPr="0082342B" w:rsidTr="0082342B">
        <w:trPr>
          <w:trHeight w:val="780"/>
        </w:trPr>
        <w:tc>
          <w:tcPr>
            <w:tcW w:w="3038" w:type="dxa"/>
            <w:tcBorders>
              <w:top w:val="nil"/>
              <w:left w:val="single" w:sz="4" w:space="0" w:color="auto"/>
              <w:bottom w:val="single" w:sz="4" w:space="0" w:color="auto"/>
              <w:right w:val="single" w:sz="4" w:space="0" w:color="auto"/>
            </w:tcBorders>
            <w:shd w:val="clear" w:color="auto" w:fill="auto"/>
            <w:noWrap/>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Twitter &amp; Facebook</w:t>
            </w:r>
          </w:p>
        </w:tc>
        <w:tc>
          <w:tcPr>
            <w:tcW w:w="5322" w:type="dxa"/>
            <w:tcBorders>
              <w:top w:val="nil"/>
              <w:left w:val="nil"/>
              <w:bottom w:val="single" w:sz="4" w:space="0" w:color="auto"/>
              <w:right w:val="single" w:sz="4" w:space="0" w:color="auto"/>
            </w:tcBorders>
            <w:shd w:val="clear" w:color="auto" w:fill="auto"/>
            <w:vAlign w:val="bottom"/>
            <w:hideMark/>
          </w:tcPr>
          <w:p w:rsidR="0082342B" w:rsidRPr="0082342B" w:rsidRDefault="0082342B" w:rsidP="0082342B">
            <w:pPr>
              <w:spacing w:after="0" w:line="240" w:lineRule="auto"/>
              <w:rPr>
                <w:rFonts w:ascii="Arial Narrow" w:eastAsia="Times New Roman" w:hAnsi="Arial Narrow" w:cs="Times New Roman"/>
                <w:color w:val="000000"/>
                <w:sz w:val="20"/>
                <w:szCs w:val="20"/>
                <w:lang w:eastAsia="id-ID"/>
              </w:rPr>
            </w:pPr>
            <w:r w:rsidRPr="0082342B">
              <w:rPr>
                <w:rFonts w:ascii="Arial Narrow" w:eastAsia="Times New Roman" w:hAnsi="Arial Narrow" w:cs="Times New Roman"/>
                <w:color w:val="000000"/>
                <w:sz w:val="20"/>
                <w:szCs w:val="20"/>
                <w:lang w:eastAsia="id-ID"/>
              </w:rPr>
              <w:t>Membuat akun Twitter &amp; Facebook, saat melakukan Roadshow setiap kelas yang dikunjungi diminta menuliskan data alamat SNS mereka. Alamat tersebut dimanfaatkan untuk kepentingan memperoleh Follower atau Friend</w:t>
            </w:r>
          </w:p>
        </w:tc>
      </w:tr>
    </w:tbl>
    <w:p w:rsidR="005C75B5" w:rsidRDefault="005C75B5" w:rsidP="003177A7">
      <w:pPr>
        <w:spacing w:after="0" w:line="360" w:lineRule="auto"/>
        <w:jc w:val="both"/>
        <w:rPr>
          <w:rFonts w:ascii="Arial Narrow" w:eastAsia="Times New Roman" w:hAnsi="Arial Narrow" w:cs="Times New Roman"/>
          <w:sz w:val="24"/>
          <w:szCs w:val="24"/>
          <w:lang w:eastAsia="id-ID"/>
        </w:rPr>
      </w:pPr>
    </w:p>
    <w:p w:rsidR="0082342B" w:rsidRDefault="0082342B" w:rsidP="003177A7">
      <w:pPr>
        <w:spacing w:after="0" w:line="360" w:lineRule="auto"/>
        <w:jc w:val="both"/>
        <w:rPr>
          <w:rFonts w:ascii="Arial Narrow" w:eastAsia="Times New Roman" w:hAnsi="Arial Narrow" w:cs="Times New Roman"/>
          <w:sz w:val="24"/>
          <w:szCs w:val="24"/>
          <w:lang w:eastAsia="id-ID"/>
        </w:rPr>
      </w:pPr>
    </w:p>
    <w:p w:rsidR="0082342B" w:rsidRDefault="0082342B" w:rsidP="003177A7">
      <w:pPr>
        <w:spacing w:after="0" w:line="360" w:lineRule="auto"/>
        <w:jc w:val="both"/>
        <w:rPr>
          <w:rFonts w:ascii="Arial Narrow" w:eastAsia="Times New Roman" w:hAnsi="Arial Narrow" w:cs="Times New Roman"/>
          <w:sz w:val="24"/>
          <w:szCs w:val="24"/>
          <w:lang w:eastAsia="id-ID"/>
        </w:rPr>
      </w:pPr>
    </w:p>
    <w:p w:rsidR="0082342B" w:rsidRDefault="0082342B" w:rsidP="003177A7">
      <w:pPr>
        <w:spacing w:after="0" w:line="360" w:lineRule="auto"/>
        <w:jc w:val="both"/>
        <w:rPr>
          <w:rFonts w:ascii="Arial Narrow" w:eastAsia="Times New Roman" w:hAnsi="Arial Narrow" w:cs="Times New Roman"/>
          <w:sz w:val="24"/>
          <w:szCs w:val="24"/>
          <w:lang w:eastAsia="id-ID"/>
        </w:rPr>
      </w:pPr>
    </w:p>
    <w:p w:rsidR="0082342B" w:rsidRDefault="0082342B" w:rsidP="003177A7">
      <w:pPr>
        <w:spacing w:after="0" w:line="360" w:lineRule="auto"/>
        <w:jc w:val="both"/>
        <w:rPr>
          <w:rFonts w:ascii="Arial Narrow" w:eastAsia="Times New Roman" w:hAnsi="Arial Narrow" w:cs="Times New Roman"/>
          <w:sz w:val="24"/>
          <w:szCs w:val="24"/>
          <w:lang w:eastAsia="id-ID"/>
        </w:rPr>
      </w:pPr>
    </w:p>
    <w:p w:rsidR="0082342B" w:rsidRDefault="0082342B" w:rsidP="003177A7">
      <w:pPr>
        <w:spacing w:after="0" w:line="360" w:lineRule="auto"/>
        <w:jc w:val="both"/>
        <w:rPr>
          <w:rFonts w:ascii="Arial Narrow" w:eastAsia="Times New Roman" w:hAnsi="Arial Narrow" w:cs="Times New Roman"/>
          <w:sz w:val="24"/>
          <w:szCs w:val="24"/>
          <w:lang w:eastAsia="id-ID"/>
        </w:rPr>
      </w:pPr>
    </w:p>
    <w:p w:rsidR="00C8558D" w:rsidRDefault="00C8558D" w:rsidP="003177A7">
      <w:pPr>
        <w:spacing w:after="0" w:line="360" w:lineRule="auto"/>
        <w:jc w:val="both"/>
        <w:rPr>
          <w:rFonts w:ascii="Arial Narrow" w:eastAsia="Times New Roman" w:hAnsi="Arial Narrow" w:cs="Times New Roman"/>
          <w:sz w:val="24"/>
          <w:szCs w:val="24"/>
          <w:lang w:eastAsia="id-ID"/>
        </w:rPr>
      </w:pPr>
    </w:p>
    <w:p w:rsidR="00427D83" w:rsidRDefault="00427D83"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lastRenderedPageBreak/>
        <w:t>Dalam visualisasi kampanye BERKUDA, akan menggunakan gambar berikut sebagai simbol:</w:t>
      </w:r>
    </w:p>
    <w:p w:rsidR="00427D83" w:rsidRDefault="00427D83" w:rsidP="00427D83">
      <w:pPr>
        <w:spacing w:after="0" w:line="360" w:lineRule="auto"/>
        <w:jc w:val="center"/>
        <w:rPr>
          <w:rFonts w:ascii="Arial Narrow" w:eastAsia="Times New Roman" w:hAnsi="Arial Narrow" w:cs="Times New Roman"/>
          <w:sz w:val="24"/>
          <w:szCs w:val="24"/>
          <w:lang w:eastAsia="id-ID"/>
        </w:rPr>
      </w:pPr>
      <w:r>
        <w:rPr>
          <w:rFonts w:ascii="Arial Narrow" w:eastAsia="Times New Roman" w:hAnsi="Arial Narrow" w:cs="Times New Roman"/>
          <w:noProof/>
          <w:sz w:val="24"/>
          <w:szCs w:val="24"/>
          <w:lang w:eastAsia="id-ID"/>
        </w:rPr>
        <w:drawing>
          <wp:inline distT="0" distB="0" distL="0" distR="0">
            <wp:extent cx="1687024" cy="2111188"/>
            <wp:effectExtent l="0" t="0" r="8890" b="3810"/>
            <wp:docPr id="3" name="Picture 3" descr="F:\AAA.ATUGAS KOM S2\CAWU 3\TUGAS\SOCIAL MARKETING\Psy-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AA.ATUGAS KOM S2\CAWU 3\TUGAS\SOCIAL MARKETING\Psy-9.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87232" cy="2111448"/>
                    </a:xfrm>
                    <a:prstGeom prst="rect">
                      <a:avLst/>
                    </a:prstGeom>
                    <a:noFill/>
                    <a:ln>
                      <a:noFill/>
                    </a:ln>
                  </pic:spPr>
                </pic:pic>
              </a:graphicData>
            </a:graphic>
          </wp:inline>
        </w:drawing>
      </w:r>
    </w:p>
    <w:p w:rsidR="00CA56A7" w:rsidRDefault="00CA56A7" w:rsidP="003177A7">
      <w:pPr>
        <w:spacing w:after="0" w:line="360" w:lineRule="auto"/>
        <w:jc w:val="both"/>
        <w:rPr>
          <w:rFonts w:ascii="Arial Narrow" w:eastAsia="Times New Roman" w:hAnsi="Arial Narrow" w:cs="Times New Roman"/>
          <w:sz w:val="24"/>
          <w:szCs w:val="24"/>
          <w:lang w:eastAsia="id-ID"/>
        </w:rPr>
      </w:pPr>
    </w:p>
    <w:p w:rsidR="00CA56A7" w:rsidRDefault="00427D83"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Gambar tersebut adalah orang tua yang tengah melakukan gerakan menunggang kuda. Sebenarnya itu adalah plesetan dari gambar Psy dalam lagu Gangnam Style. Gangnam Style menjadi fenomena di dunia karena lagunya yang unik dan tarian menunggang kudanya. Karenanya digunakan simbol ini untuk memudahkan menyasar siswa, karena gambar tersebut populer di antara mereka. Penggunaan plesetan lansia sebagai pengganti Psy sebagai bentuk permintaan dari lansia agar anak muda mau memberikan kursinya.</w:t>
      </w:r>
    </w:p>
    <w:p w:rsidR="00427D83" w:rsidRDefault="00427D83"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Dalam event Flash Mob akan digunakan lagu Gangnam Style yang mana semua siswa familiar dengan gerakannya, sekaligus in-line dengan simbol Berkuda. Event ini akan menggandeng komunitas pecinta Korea di Semarang yang sebelumnya pernah melakukan Flash Mob yang sama di Jalan Pahlawan saat Car Free Day. Untuk menarik pengunjung ikut serta dalam Flash Mob, akan ada stand khusus menyediakan brosur berisi detail program dan pembagian minum gratis.</w:t>
      </w:r>
    </w:p>
    <w:p w:rsidR="00427D83" w:rsidRDefault="00427D83" w:rsidP="003177A7">
      <w:pPr>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3D Art yang tengah populer saat ini akan dilakukan di jalan Pemuda. Alasan memilih jalan Pemuda karena jaan ini adalah tempat transit shelter dari kedua koridor, karenanya akan dikunjungi banyak siswa. 3D Art bersifat menarik perhatian massa karena masih baru dan mencolok.</w:t>
      </w:r>
    </w:p>
    <w:p w:rsidR="00427D83" w:rsidRDefault="00427D83" w:rsidP="003177A7">
      <w:pPr>
        <w:spacing w:after="0" w:line="360" w:lineRule="auto"/>
        <w:jc w:val="both"/>
        <w:rPr>
          <w:rFonts w:ascii="Arial Narrow" w:eastAsia="Times New Roman" w:hAnsi="Arial Narrow" w:cs="Times New Roman"/>
          <w:sz w:val="24"/>
          <w:szCs w:val="24"/>
          <w:lang w:eastAsia="id-ID"/>
        </w:rPr>
      </w:pPr>
    </w:p>
    <w:p w:rsidR="00427D83" w:rsidRDefault="00427D83" w:rsidP="003177A7">
      <w:pPr>
        <w:spacing w:after="0" w:line="360" w:lineRule="auto"/>
        <w:jc w:val="both"/>
        <w:rPr>
          <w:rFonts w:ascii="Arial Narrow" w:eastAsia="Times New Roman" w:hAnsi="Arial Narrow" w:cs="Times New Roman"/>
          <w:sz w:val="24"/>
          <w:szCs w:val="24"/>
          <w:lang w:eastAsia="id-ID"/>
        </w:rPr>
      </w:pPr>
    </w:p>
    <w:p w:rsidR="00427D83" w:rsidRDefault="00427D83" w:rsidP="003177A7">
      <w:pPr>
        <w:spacing w:after="0" w:line="360" w:lineRule="auto"/>
        <w:jc w:val="both"/>
        <w:rPr>
          <w:rFonts w:ascii="Arial Narrow" w:eastAsia="Times New Roman" w:hAnsi="Arial Narrow" w:cs="Times New Roman"/>
          <w:sz w:val="24"/>
          <w:szCs w:val="24"/>
          <w:lang w:eastAsia="id-ID"/>
        </w:rPr>
      </w:pPr>
    </w:p>
    <w:p w:rsidR="00A85995" w:rsidRDefault="00A85995" w:rsidP="00A85995">
      <w:pPr>
        <w:tabs>
          <w:tab w:val="left" w:pos="3099"/>
        </w:tabs>
        <w:spacing w:after="0" w:line="360" w:lineRule="auto"/>
        <w:jc w:val="both"/>
        <w:rPr>
          <w:rFonts w:ascii="Arial Narrow" w:eastAsia="Times New Roman" w:hAnsi="Arial Narrow" w:cs="Times New Roman"/>
          <w:sz w:val="24"/>
          <w:szCs w:val="24"/>
          <w:lang w:eastAsia="id-ID"/>
        </w:rPr>
      </w:pPr>
    </w:p>
    <w:p w:rsidR="00A85995" w:rsidRDefault="00A85995" w:rsidP="00A85995">
      <w:pPr>
        <w:tabs>
          <w:tab w:val="left" w:pos="3099"/>
        </w:tabs>
        <w:spacing w:after="0" w:line="360" w:lineRule="auto"/>
        <w:jc w:val="both"/>
        <w:rPr>
          <w:rFonts w:ascii="Arial Narrow" w:eastAsia="Times New Roman" w:hAnsi="Arial Narrow" w:cs="Times New Roman"/>
          <w:sz w:val="24"/>
          <w:szCs w:val="24"/>
          <w:lang w:eastAsia="id-ID"/>
        </w:rPr>
      </w:pPr>
    </w:p>
    <w:p w:rsidR="005E2E96" w:rsidRDefault="005E2E96" w:rsidP="00A85995">
      <w:pPr>
        <w:tabs>
          <w:tab w:val="left" w:pos="3099"/>
        </w:tabs>
        <w:spacing w:after="0" w:line="360" w:lineRule="auto"/>
        <w:jc w:val="both"/>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lastRenderedPageBreak/>
        <w:t>Contoh Spanduk:</w:t>
      </w:r>
    </w:p>
    <w:p w:rsidR="005E2E96" w:rsidRDefault="005E2E96" w:rsidP="005E2E96">
      <w:pPr>
        <w:spacing w:after="0" w:line="360" w:lineRule="auto"/>
        <w:rPr>
          <w:rFonts w:ascii="Arial Narrow" w:eastAsia="Times New Roman" w:hAnsi="Arial Narrow" w:cs="Times New Roman"/>
          <w:sz w:val="24"/>
          <w:szCs w:val="24"/>
          <w:lang w:eastAsia="id-ID"/>
        </w:rPr>
      </w:pPr>
      <w:r>
        <w:rPr>
          <w:noProof/>
          <w:lang w:eastAsia="id-ID"/>
        </w:rPr>
        <w:drawing>
          <wp:inline distT="0" distB="0" distL="0" distR="0">
            <wp:extent cx="5731510" cy="2555240"/>
            <wp:effectExtent l="0" t="0" r="2540" b="0"/>
            <wp:docPr id="6" name="Picture 6" descr="F:\AAA.ATUGAS KOM S2\CAWU 3\TUGAS\SOCIAL MARKETING\UAS\Spandu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AA.ATUGAS KOM S2\CAWU 3\TUGAS\SOCIAL MARKETING\UAS\Spanduk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555240"/>
                    </a:xfrm>
                    <a:prstGeom prst="rect">
                      <a:avLst/>
                    </a:prstGeom>
                    <a:noFill/>
                    <a:ln>
                      <a:noFill/>
                    </a:ln>
                  </pic:spPr>
                </pic:pic>
              </a:graphicData>
            </a:graphic>
          </wp:inline>
        </w:drawing>
      </w:r>
    </w:p>
    <w:p w:rsidR="005E2E96" w:rsidRDefault="005E2E96" w:rsidP="005E2E96">
      <w:pPr>
        <w:spacing w:after="0" w:line="360" w:lineRule="auto"/>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Contoh Poster:</w:t>
      </w:r>
    </w:p>
    <w:p w:rsidR="005E2E96" w:rsidRDefault="005E2E96" w:rsidP="005E2E96">
      <w:pPr>
        <w:spacing w:after="0" w:line="360" w:lineRule="auto"/>
        <w:jc w:val="center"/>
        <w:rPr>
          <w:rFonts w:ascii="Arial Narrow" w:eastAsia="Times New Roman" w:hAnsi="Arial Narrow" w:cs="Times New Roman"/>
          <w:sz w:val="24"/>
          <w:szCs w:val="24"/>
          <w:lang w:eastAsia="id-ID"/>
        </w:rPr>
      </w:pPr>
      <w:r>
        <w:rPr>
          <w:noProof/>
          <w:lang w:eastAsia="id-ID"/>
        </w:rPr>
        <w:drawing>
          <wp:inline distT="0" distB="0" distL="0" distR="0">
            <wp:extent cx="2781300" cy="3903495"/>
            <wp:effectExtent l="0" t="0" r="0" b="1905"/>
            <wp:docPr id="8" name="Picture 8" descr="F:\AAA.ATUGAS KOM S2\CAWU 3\TUGAS\SOCIAL MARKETING\UAS\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AA.ATUGAS KOM S2\CAWU 3\TUGAS\SOCIAL MARKETING\UAS\POSTE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0349" cy="3916195"/>
                    </a:xfrm>
                    <a:prstGeom prst="rect">
                      <a:avLst/>
                    </a:prstGeom>
                    <a:noFill/>
                    <a:ln>
                      <a:noFill/>
                    </a:ln>
                  </pic:spPr>
                </pic:pic>
              </a:graphicData>
            </a:graphic>
          </wp:inline>
        </w:drawing>
      </w:r>
    </w:p>
    <w:p w:rsidR="005E2E96" w:rsidRDefault="005E2E96" w:rsidP="005E2E96">
      <w:pPr>
        <w:spacing w:after="0" w:line="360" w:lineRule="auto"/>
        <w:jc w:val="center"/>
        <w:rPr>
          <w:rFonts w:ascii="Arial Narrow" w:eastAsia="Times New Roman" w:hAnsi="Arial Narrow" w:cs="Times New Roman"/>
          <w:sz w:val="24"/>
          <w:szCs w:val="24"/>
          <w:lang w:eastAsia="id-ID"/>
        </w:rPr>
      </w:pPr>
    </w:p>
    <w:p w:rsidR="005E2E96" w:rsidRDefault="005E2E96" w:rsidP="005E2E96">
      <w:pPr>
        <w:spacing w:after="0" w:line="360" w:lineRule="auto"/>
        <w:jc w:val="center"/>
        <w:rPr>
          <w:rFonts w:ascii="Arial Narrow" w:eastAsia="Times New Roman" w:hAnsi="Arial Narrow" w:cs="Times New Roman"/>
          <w:sz w:val="24"/>
          <w:szCs w:val="24"/>
          <w:lang w:eastAsia="id-ID"/>
        </w:rPr>
      </w:pPr>
    </w:p>
    <w:p w:rsidR="005E2E96" w:rsidRDefault="005E2E96" w:rsidP="005E2E96">
      <w:pPr>
        <w:spacing w:after="0" w:line="360" w:lineRule="auto"/>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lastRenderedPageBreak/>
        <w:t>Contoh Pin:</w:t>
      </w:r>
    </w:p>
    <w:p w:rsidR="005E2E96" w:rsidRDefault="005E2E96" w:rsidP="005E2E96">
      <w:pPr>
        <w:spacing w:after="0" w:line="360" w:lineRule="auto"/>
        <w:jc w:val="center"/>
        <w:rPr>
          <w:rFonts w:ascii="Arial Narrow" w:eastAsia="Times New Roman" w:hAnsi="Arial Narrow" w:cs="Times New Roman"/>
          <w:sz w:val="24"/>
          <w:szCs w:val="24"/>
          <w:lang w:eastAsia="id-ID"/>
        </w:rPr>
      </w:pPr>
      <w:r>
        <w:rPr>
          <w:noProof/>
          <w:lang w:eastAsia="id-ID"/>
        </w:rPr>
        <w:drawing>
          <wp:inline distT="0" distB="0" distL="0" distR="0">
            <wp:extent cx="1972789" cy="1888435"/>
            <wp:effectExtent l="0" t="0" r="8890" b="0"/>
            <wp:docPr id="9" name="Picture 9" descr="F:\AAA.ATUGAS KOM S2\CAWU 3\TUGAS\SOCIAL MARKETING\UAS\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AA.ATUGAS KOM S2\CAWU 3\TUGAS\SOCIAL MARKETING\UAS\Pi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2871" cy="1888514"/>
                    </a:xfrm>
                    <a:prstGeom prst="rect">
                      <a:avLst/>
                    </a:prstGeom>
                    <a:noFill/>
                    <a:ln>
                      <a:noFill/>
                    </a:ln>
                  </pic:spPr>
                </pic:pic>
              </a:graphicData>
            </a:graphic>
          </wp:inline>
        </w:drawing>
      </w:r>
    </w:p>
    <w:p w:rsidR="005E2E96" w:rsidRDefault="005E2E96" w:rsidP="005E2E96">
      <w:pPr>
        <w:spacing w:after="0" w:line="360" w:lineRule="auto"/>
        <w:rPr>
          <w:rFonts w:ascii="Arial Narrow" w:eastAsia="Times New Roman" w:hAnsi="Arial Narrow" w:cs="Times New Roman"/>
          <w:sz w:val="24"/>
          <w:szCs w:val="24"/>
          <w:lang w:eastAsia="id-ID"/>
        </w:rPr>
      </w:pPr>
      <w:r>
        <w:rPr>
          <w:rFonts w:ascii="Arial Narrow" w:eastAsia="Times New Roman" w:hAnsi="Arial Narrow" w:cs="Times New Roman"/>
          <w:sz w:val="24"/>
          <w:szCs w:val="24"/>
          <w:lang w:eastAsia="id-ID"/>
        </w:rPr>
        <w:t>Contoh Sticker Reward:</w:t>
      </w:r>
    </w:p>
    <w:p w:rsidR="005E2E96" w:rsidRDefault="005E2E96" w:rsidP="005E2E96">
      <w:pPr>
        <w:spacing w:after="0" w:line="360" w:lineRule="auto"/>
        <w:jc w:val="center"/>
        <w:rPr>
          <w:rFonts w:ascii="Arial Narrow" w:eastAsia="Times New Roman" w:hAnsi="Arial Narrow" w:cs="Times New Roman"/>
          <w:sz w:val="24"/>
          <w:szCs w:val="24"/>
          <w:lang w:eastAsia="id-ID"/>
        </w:rPr>
      </w:pPr>
      <w:r>
        <w:rPr>
          <w:noProof/>
          <w:lang w:eastAsia="id-ID"/>
        </w:rPr>
        <w:drawing>
          <wp:inline distT="0" distB="0" distL="0" distR="0">
            <wp:extent cx="3485000" cy="4552122"/>
            <wp:effectExtent l="0" t="0" r="1270" b="1270"/>
            <wp:docPr id="10" name="Picture 10" descr="F:\AAA.ATUGAS KOM S2\CAWU 3\TUGAS\SOCIAL MARKETING\UAS\Sicker Re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AA.ATUGAS KOM S2\CAWU 3\TUGAS\SOCIAL MARKETING\UAS\Sicker Reward.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89000" cy="4557347"/>
                    </a:xfrm>
                    <a:prstGeom prst="rect">
                      <a:avLst/>
                    </a:prstGeom>
                    <a:noFill/>
                    <a:ln>
                      <a:noFill/>
                    </a:ln>
                  </pic:spPr>
                </pic:pic>
              </a:graphicData>
            </a:graphic>
          </wp:inline>
        </w:drawing>
      </w:r>
    </w:p>
    <w:sectPr w:rsidR="005E2E96" w:rsidSect="00E04D4A">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6004" w:rsidRDefault="008D6004" w:rsidP="00D74ADA">
      <w:pPr>
        <w:spacing w:after="0" w:line="240" w:lineRule="auto"/>
      </w:pPr>
      <w:r>
        <w:separator/>
      </w:r>
    </w:p>
  </w:endnote>
  <w:endnote w:type="continuationSeparator" w:id="0">
    <w:p w:rsidR="008D6004" w:rsidRDefault="008D6004" w:rsidP="00D74A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oper Std Black">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004" w:rsidRDefault="008D60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3906202"/>
      <w:docPartObj>
        <w:docPartGallery w:val="Page Numbers (Bottom of Page)"/>
        <w:docPartUnique/>
      </w:docPartObj>
    </w:sdtPr>
    <w:sdtEndPr>
      <w:rPr>
        <w:noProof/>
      </w:rPr>
    </w:sdtEndPr>
    <w:sdtContent>
      <w:p w:rsidR="008D6004" w:rsidRDefault="00417536">
        <w:pPr>
          <w:pStyle w:val="Footer"/>
        </w:pPr>
        <w:r>
          <w:fldChar w:fldCharType="begin"/>
        </w:r>
        <w:r w:rsidR="008D6004">
          <w:instrText xml:space="preserve"> PAGE   \* MERGEFORMAT </w:instrText>
        </w:r>
        <w:r>
          <w:fldChar w:fldCharType="separate"/>
        </w:r>
        <w:r w:rsidR="0098208E">
          <w:rPr>
            <w:noProof/>
          </w:rPr>
          <w:t>28</w:t>
        </w:r>
        <w:r>
          <w:rPr>
            <w:noProof/>
          </w:rPr>
          <w:fldChar w:fldCharType="end"/>
        </w:r>
      </w:p>
    </w:sdtContent>
  </w:sdt>
  <w:p w:rsidR="008D6004" w:rsidRDefault="008D6004" w:rsidP="00D74ADA">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004" w:rsidRDefault="008D60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6004" w:rsidRDefault="008D6004" w:rsidP="00D74ADA">
      <w:pPr>
        <w:spacing w:after="0" w:line="240" w:lineRule="auto"/>
      </w:pPr>
      <w:r>
        <w:separator/>
      </w:r>
    </w:p>
  </w:footnote>
  <w:footnote w:type="continuationSeparator" w:id="0">
    <w:p w:rsidR="008D6004" w:rsidRDefault="008D6004" w:rsidP="00D74A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004" w:rsidRDefault="0098208E">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5546907" o:spid="_x0000_s6146" type="#_x0000_t75" style="position:absolute;margin-left:0;margin-top:0;width:450.85pt;height:564.3pt;z-index:-251657216;mso-position-horizontal:center;mso-position-horizontal-relative:margin;mso-position-vertical:center;mso-position-vertical-relative:margin" o:allowincell="f">
          <v:imagedata r:id="rId1" o:title="Psy-9"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004" w:rsidRDefault="0098208E">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5546908" o:spid="_x0000_s6147" type="#_x0000_t75" style="position:absolute;margin-left:0;margin-top:0;width:450.85pt;height:564.3pt;z-index:-251656192;mso-position-horizontal:center;mso-position-horizontal-relative:margin;mso-position-vertical:center;mso-position-vertical-relative:margin" o:allowincell="f">
          <v:imagedata r:id="rId1" o:title="Psy-9" gain="19661f" blacklevel="22938f"/>
          <w10:wrap anchorx="margin" anchory="margin"/>
        </v:shape>
      </w:pict>
    </w:r>
    <w:r w:rsidR="008D6004">
      <w:rPr>
        <w:noProof/>
        <w:lang w:eastAsia="id-ID"/>
      </w:rPr>
      <w:drawing>
        <wp:inline distT="0" distB="0" distL="0" distR="0">
          <wp:extent cx="5724939" cy="1490870"/>
          <wp:effectExtent l="0" t="0" r="0" b="0"/>
          <wp:docPr id="21" name="Picture 21" descr="C:\Users\SONY\AppData\Local\Microsoft\Windows\Temporary Internet Files\Content.Word\15887698-doodle-floral-design-design-template-abstract-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NY\AppData\Local\Microsoft\Windows\Temporary Internet Files\Content.Word\15887698-doodle-floral-design-design-template-abstract-backgroun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1492581"/>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004" w:rsidRDefault="0098208E">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5546906" o:spid="_x0000_s6145" type="#_x0000_t75" style="position:absolute;margin-left:0;margin-top:0;width:450.85pt;height:564.3pt;z-index:-251658240;mso-position-horizontal:center;mso-position-horizontal-relative:margin;mso-position-vertical:center;mso-position-vertical-relative:margin" o:allowincell="f">
          <v:imagedata r:id="rId1" o:title="Psy-9"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6E92C88"/>
    <w:multiLevelType w:val="hybridMultilevel"/>
    <w:tmpl w:val="0F9AD14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defaultTabStop w:val="720"/>
  <w:characterSpacingControl w:val="doNotCompress"/>
  <w:hdrShapeDefaults>
    <o:shapedefaults v:ext="edit" spidmax="6148"/>
    <o:shapelayout v:ext="edit">
      <o:idmap v:ext="edit" data="6"/>
    </o:shapelayout>
  </w:hdrShapeDefaults>
  <w:footnotePr>
    <w:footnote w:id="-1"/>
    <w:footnote w:id="0"/>
  </w:footnotePr>
  <w:endnotePr>
    <w:endnote w:id="-1"/>
    <w:endnote w:id="0"/>
  </w:endnotePr>
  <w:compat>
    <w:compatSetting w:name="compatibilityMode" w:uri="http://schemas.microsoft.com/office/word" w:val="12"/>
  </w:compat>
  <w:rsids>
    <w:rsidRoot w:val="004160F9"/>
    <w:rsid w:val="000149AE"/>
    <w:rsid w:val="00015D5A"/>
    <w:rsid w:val="000322A8"/>
    <w:rsid w:val="00061E54"/>
    <w:rsid w:val="000623E4"/>
    <w:rsid w:val="0007188F"/>
    <w:rsid w:val="0007436E"/>
    <w:rsid w:val="00086A21"/>
    <w:rsid w:val="0009420D"/>
    <w:rsid w:val="000979BD"/>
    <w:rsid w:val="000B74B5"/>
    <w:rsid w:val="000B7E49"/>
    <w:rsid w:val="000D79EA"/>
    <w:rsid w:val="00125884"/>
    <w:rsid w:val="00131D88"/>
    <w:rsid w:val="001714DD"/>
    <w:rsid w:val="001732BC"/>
    <w:rsid w:val="00187040"/>
    <w:rsid w:val="001874BC"/>
    <w:rsid w:val="001A0CA6"/>
    <w:rsid w:val="001A5B3A"/>
    <w:rsid w:val="001A5CE0"/>
    <w:rsid w:val="001B0368"/>
    <w:rsid w:val="001C1A40"/>
    <w:rsid w:val="00200508"/>
    <w:rsid w:val="002047CC"/>
    <w:rsid w:val="00205942"/>
    <w:rsid w:val="002302E6"/>
    <w:rsid w:val="00235413"/>
    <w:rsid w:val="002402FE"/>
    <w:rsid w:val="00250AC9"/>
    <w:rsid w:val="002604B8"/>
    <w:rsid w:val="00280D45"/>
    <w:rsid w:val="002C4E5A"/>
    <w:rsid w:val="002C6E09"/>
    <w:rsid w:val="002D576E"/>
    <w:rsid w:val="002E5081"/>
    <w:rsid w:val="002F3399"/>
    <w:rsid w:val="002F7CBC"/>
    <w:rsid w:val="0031451B"/>
    <w:rsid w:val="003177A7"/>
    <w:rsid w:val="00321316"/>
    <w:rsid w:val="00351FC5"/>
    <w:rsid w:val="0038637D"/>
    <w:rsid w:val="003A63F0"/>
    <w:rsid w:val="003B1885"/>
    <w:rsid w:val="003B4540"/>
    <w:rsid w:val="003F4E62"/>
    <w:rsid w:val="004160F9"/>
    <w:rsid w:val="00417536"/>
    <w:rsid w:val="00423BB6"/>
    <w:rsid w:val="00427D83"/>
    <w:rsid w:val="004360CF"/>
    <w:rsid w:val="004510CB"/>
    <w:rsid w:val="00466781"/>
    <w:rsid w:val="00472795"/>
    <w:rsid w:val="00486D8D"/>
    <w:rsid w:val="00491411"/>
    <w:rsid w:val="00491E1A"/>
    <w:rsid w:val="00494601"/>
    <w:rsid w:val="004A17C6"/>
    <w:rsid w:val="004D13AE"/>
    <w:rsid w:val="004E56C4"/>
    <w:rsid w:val="004F03F5"/>
    <w:rsid w:val="004F1463"/>
    <w:rsid w:val="00524BCD"/>
    <w:rsid w:val="00563589"/>
    <w:rsid w:val="005778C4"/>
    <w:rsid w:val="00596780"/>
    <w:rsid w:val="00597516"/>
    <w:rsid w:val="005C75B5"/>
    <w:rsid w:val="005E14A9"/>
    <w:rsid w:val="005E2E96"/>
    <w:rsid w:val="006636AF"/>
    <w:rsid w:val="006674FE"/>
    <w:rsid w:val="0067703F"/>
    <w:rsid w:val="006A4A8D"/>
    <w:rsid w:val="007041C6"/>
    <w:rsid w:val="00707A95"/>
    <w:rsid w:val="00766CCD"/>
    <w:rsid w:val="00770301"/>
    <w:rsid w:val="00775742"/>
    <w:rsid w:val="0078717B"/>
    <w:rsid w:val="007C0E09"/>
    <w:rsid w:val="007D76FE"/>
    <w:rsid w:val="007F72C7"/>
    <w:rsid w:val="00803FC9"/>
    <w:rsid w:val="0082342B"/>
    <w:rsid w:val="00844188"/>
    <w:rsid w:val="00867C4E"/>
    <w:rsid w:val="00871B7D"/>
    <w:rsid w:val="00895377"/>
    <w:rsid w:val="008C05A5"/>
    <w:rsid w:val="008D47DB"/>
    <w:rsid w:val="008D6004"/>
    <w:rsid w:val="008F676C"/>
    <w:rsid w:val="009128DD"/>
    <w:rsid w:val="00913DD8"/>
    <w:rsid w:val="0093260C"/>
    <w:rsid w:val="00943244"/>
    <w:rsid w:val="009451C6"/>
    <w:rsid w:val="0098208E"/>
    <w:rsid w:val="009928A0"/>
    <w:rsid w:val="009C04DE"/>
    <w:rsid w:val="009D4B2B"/>
    <w:rsid w:val="009D762A"/>
    <w:rsid w:val="009D7FA8"/>
    <w:rsid w:val="00A33B91"/>
    <w:rsid w:val="00A412D1"/>
    <w:rsid w:val="00A828F6"/>
    <w:rsid w:val="00A85995"/>
    <w:rsid w:val="00AA23D9"/>
    <w:rsid w:val="00B111EB"/>
    <w:rsid w:val="00B20B67"/>
    <w:rsid w:val="00B33FDF"/>
    <w:rsid w:val="00B41850"/>
    <w:rsid w:val="00BA3C9B"/>
    <w:rsid w:val="00BA7DA5"/>
    <w:rsid w:val="00BE416C"/>
    <w:rsid w:val="00BE6EBA"/>
    <w:rsid w:val="00BF682E"/>
    <w:rsid w:val="00BF7DC2"/>
    <w:rsid w:val="00C02BA2"/>
    <w:rsid w:val="00C0486B"/>
    <w:rsid w:val="00C3441D"/>
    <w:rsid w:val="00C347E3"/>
    <w:rsid w:val="00C51FD6"/>
    <w:rsid w:val="00C53B55"/>
    <w:rsid w:val="00C63127"/>
    <w:rsid w:val="00C83557"/>
    <w:rsid w:val="00C8558D"/>
    <w:rsid w:val="00C96BD8"/>
    <w:rsid w:val="00CA56A7"/>
    <w:rsid w:val="00CB6E5C"/>
    <w:rsid w:val="00CE678B"/>
    <w:rsid w:val="00D22D05"/>
    <w:rsid w:val="00D616CA"/>
    <w:rsid w:val="00D74ADA"/>
    <w:rsid w:val="00D74BB6"/>
    <w:rsid w:val="00D913A6"/>
    <w:rsid w:val="00DA0E55"/>
    <w:rsid w:val="00DC2076"/>
    <w:rsid w:val="00DD4A7A"/>
    <w:rsid w:val="00DF0A84"/>
    <w:rsid w:val="00E04D4A"/>
    <w:rsid w:val="00E5548F"/>
    <w:rsid w:val="00E928EB"/>
    <w:rsid w:val="00E9594C"/>
    <w:rsid w:val="00EB7C1F"/>
    <w:rsid w:val="00ED5215"/>
    <w:rsid w:val="00EE15A6"/>
    <w:rsid w:val="00EE5199"/>
    <w:rsid w:val="00EF6AA5"/>
    <w:rsid w:val="00F11E61"/>
    <w:rsid w:val="00F441DB"/>
    <w:rsid w:val="00F44DAF"/>
    <w:rsid w:val="00F5206B"/>
    <w:rsid w:val="00F54EF2"/>
    <w:rsid w:val="00F810D0"/>
    <w:rsid w:val="00F93F59"/>
    <w:rsid w:val="00FB0F54"/>
    <w:rsid w:val="00FD339E"/>
    <w:rsid w:val="00FE2470"/>
    <w:rsid w:val="00FF1EDC"/>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6148"/>
    <o:shapelayout v:ext="edit">
      <o:idmap v:ext="edit" data="1"/>
    </o:shapelayout>
  </w:shapeDefaults>
  <w:decimalSymbol w:val=","/>
  <w:listSeparator w:val=";"/>
  <w15:docId w15:val="{BB3EBDA2-37E5-4B13-AF57-14CBBE31F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7536"/>
  </w:style>
  <w:style w:type="paragraph" w:styleId="Heading1">
    <w:name w:val="heading 1"/>
    <w:basedOn w:val="Normal"/>
    <w:next w:val="Normal"/>
    <w:link w:val="Heading1Char"/>
    <w:uiPriority w:val="9"/>
    <w:qFormat/>
    <w:rsid w:val="004E56C4"/>
    <w:pPr>
      <w:keepNext/>
      <w:keepLines/>
      <w:spacing w:before="240" w:after="0" w:line="480" w:lineRule="auto"/>
      <w:jc w:val="center"/>
      <w:outlineLvl w:val="0"/>
    </w:pPr>
    <w:rPr>
      <w:rFonts w:ascii="Times New Roman" w:eastAsiaTheme="majorEastAsia" w:hAnsi="Times New Roman" w:cstheme="majorBidi"/>
      <w:b/>
      <w:sz w:val="32"/>
      <w:szCs w:val="32"/>
    </w:rPr>
  </w:style>
  <w:style w:type="paragraph" w:styleId="Heading2">
    <w:name w:val="heading 2"/>
    <w:basedOn w:val="Normal"/>
    <w:next w:val="Normal"/>
    <w:link w:val="Heading2Char"/>
    <w:uiPriority w:val="9"/>
    <w:unhideWhenUsed/>
    <w:qFormat/>
    <w:rsid w:val="004E56C4"/>
    <w:pPr>
      <w:keepNext/>
      <w:keepLines/>
      <w:spacing w:before="40" w:after="0" w:line="480" w:lineRule="auto"/>
      <w:outlineLvl w:val="1"/>
    </w:pPr>
    <w:rPr>
      <w:rFonts w:ascii="Times New Roman" w:eastAsiaTheme="majorEastAsia" w:hAnsi="Times New Roman"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160F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4160F9"/>
    <w:rPr>
      <w:color w:val="0000FF" w:themeColor="hyperlink"/>
      <w:u w:val="single"/>
    </w:rPr>
  </w:style>
  <w:style w:type="paragraph" w:styleId="BalloonText">
    <w:name w:val="Balloon Text"/>
    <w:basedOn w:val="Normal"/>
    <w:link w:val="BalloonTextChar"/>
    <w:uiPriority w:val="99"/>
    <w:semiHidden/>
    <w:unhideWhenUsed/>
    <w:rsid w:val="004160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60F9"/>
    <w:rPr>
      <w:rFonts w:ascii="Tahoma" w:hAnsi="Tahoma" w:cs="Tahoma"/>
      <w:sz w:val="16"/>
      <w:szCs w:val="16"/>
    </w:rPr>
  </w:style>
  <w:style w:type="table" w:styleId="LightShading-Accent1">
    <w:name w:val="Light Shading Accent 1"/>
    <w:basedOn w:val="TableNormal"/>
    <w:uiPriority w:val="60"/>
    <w:rsid w:val="00CB6E5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CB6E5C"/>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ListParagraph">
    <w:name w:val="List Paragraph"/>
    <w:basedOn w:val="Normal"/>
    <w:uiPriority w:val="34"/>
    <w:qFormat/>
    <w:rsid w:val="00C347E3"/>
    <w:pPr>
      <w:ind w:left="720"/>
      <w:contextualSpacing/>
    </w:pPr>
  </w:style>
  <w:style w:type="paragraph" w:styleId="Header">
    <w:name w:val="header"/>
    <w:basedOn w:val="Normal"/>
    <w:link w:val="HeaderChar"/>
    <w:uiPriority w:val="99"/>
    <w:unhideWhenUsed/>
    <w:rsid w:val="00D74A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4ADA"/>
  </w:style>
  <w:style w:type="paragraph" w:styleId="Footer">
    <w:name w:val="footer"/>
    <w:basedOn w:val="Normal"/>
    <w:link w:val="FooterChar"/>
    <w:uiPriority w:val="99"/>
    <w:unhideWhenUsed/>
    <w:rsid w:val="00D74A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4ADA"/>
  </w:style>
  <w:style w:type="character" w:customStyle="1" w:styleId="Heading2Char">
    <w:name w:val="Heading 2 Char"/>
    <w:basedOn w:val="DefaultParagraphFont"/>
    <w:link w:val="Heading2"/>
    <w:uiPriority w:val="9"/>
    <w:rsid w:val="004E56C4"/>
    <w:rPr>
      <w:rFonts w:ascii="Times New Roman" w:eastAsiaTheme="majorEastAsia" w:hAnsi="Times New Roman" w:cstheme="majorBidi"/>
      <w:b/>
      <w:sz w:val="24"/>
      <w:szCs w:val="26"/>
    </w:rPr>
  </w:style>
  <w:style w:type="character" w:customStyle="1" w:styleId="Heading1Char">
    <w:name w:val="Heading 1 Char"/>
    <w:basedOn w:val="DefaultParagraphFont"/>
    <w:link w:val="Heading1"/>
    <w:uiPriority w:val="9"/>
    <w:rsid w:val="004E56C4"/>
    <w:rPr>
      <w:rFonts w:ascii="Times New Roman" w:eastAsiaTheme="majorEastAsia" w:hAnsi="Times New Roman" w:cstheme="majorBidi"/>
      <w:b/>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85814">
      <w:bodyDiv w:val="1"/>
      <w:marLeft w:val="0"/>
      <w:marRight w:val="0"/>
      <w:marTop w:val="0"/>
      <w:marBottom w:val="0"/>
      <w:divBdr>
        <w:top w:val="none" w:sz="0" w:space="0" w:color="auto"/>
        <w:left w:val="none" w:sz="0" w:space="0" w:color="auto"/>
        <w:bottom w:val="none" w:sz="0" w:space="0" w:color="auto"/>
        <w:right w:val="none" w:sz="0" w:space="0" w:color="auto"/>
      </w:divBdr>
    </w:div>
    <w:div w:id="152646276">
      <w:bodyDiv w:val="1"/>
      <w:marLeft w:val="0"/>
      <w:marRight w:val="0"/>
      <w:marTop w:val="0"/>
      <w:marBottom w:val="0"/>
      <w:divBdr>
        <w:top w:val="none" w:sz="0" w:space="0" w:color="auto"/>
        <w:left w:val="none" w:sz="0" w:space="0" w:color="auto"/>
        <w:bottom w:val="none" w:sz="0" w:space="0" w:color="auto"/>
        <w:right w:val="none" w:sz="0" w:space="0" w:color="auto"/>
      </w:divBdr>
    </w:div>
    <w:div w:id="307784888">
      <w:bodyDiv w:val="1"/>
      <w:marLeft w:val="0"/>
      <w:marRight w:val="0"/>
      <w:marTop w:val="0"/>
      <w:marBottom w:val="0"/>
      <w:divBdr>
        <w:top w:val="none" w:sz="0" w:space="0" w:color="auto"/>
        <w:left w:val="none" w:sz="0" w:space="0" w:color="auto"/>
        <w:bottom w:val="none" w:sz="0" w:space="0" w:color="auto"/>
        <w:right w:val="none" w:sz="0" w:space="0" w:color="auto"/>
      </w:divBdr>
    </w:div>
    <w:div w:id="362292017">
      <w:bodyDiv w:val="1"/>
      <w:marLeft w:val="0"/>
      <w:marRight w:val="0"/>
      <w:marTop w:val="0"/>
      <w:marBottom w:val="0"/>
      <w:divBdr>
        <w:top w:val="none" w:sz="0" w:space="0" w:color="auto"/>
        <w:left w:val="none" w:sz="0" w:space="0" w:color="auto"/>
        <w:bottom w:val="none" w:sz="0" w:space="0" w:color="auto"/>
        <w:right w:val="none" w:sz="0" w:space="0" w:color="auto"/>
      </w:divBdr>
    </w:div>
    <w:div w:id="389155068">
      <w:bodyDiv w:val="1"/>
      <w:marLeft w:val="0"/>
      <w:marRight w:val="0"/>
      <w:marTop w:val="0"/>
      <w:marBottom w:val="0"/>
      <w:divBdr>
        <w:top w:val="none" w:sz="0" w:space="0" w:color="auto"/>
        <w:left w:val="none" w:sz="0" w:space="0" w:color="auto"/>
        <w:bottom w:val="none" w:sz="0" w:space="0" w:color="auto"/>
        <w:right w:val="none" w:sz="0" w:space="0" w:color="auto"/>
      </w:divBdr>
    </w:div>
    <w:div w:id="474102955">
      <w:bodyDiv w:val="1"/>
      <w:marLeft w:val="0"/>
      <w:marRight w:val="0"/>
      <w:marTop w:val="0"/>
      <w:marBottom w:val="0"/>
      <w:divBdr>
        <w:top w:val="none" w:sz="0" w:space="0" w:color="auto"/>
        <w:left w:val="none" w:sz="0" w:space="0" w:color="auto"/>
        <w:bottom w:val="none" w:sz="0" w:space="0" w:color="auto"/>
        <w:right w:val="none" w:sz="0" w:space="0" w:color="auto"/>
      </w:divBdr>
    </w:div>
    <w:div w:id="530922289">
      <w:bodyDiv w:val="1"/>
      <w:marLeft w:val="0"/>
      <w:marRight w:val="0"/>
      <w:marTop w:val="0"/>
      <w:marBottom w:val="0"/>
      <w:divBdr>
        <w:top w:val="none" w:sz="0" w:space="0" w:color="auto"/>
        <w:left w:val="none" w:sz="0" w:space="0" w:color="auto"/>
        <w:bottom w:val="none" w:sz="0" w:space="0" w:color="auto"/>
        <w:right w:val="none" w:sz="0" w:space="0" w:color="auto"/>
      </w:divBdr>
    </w:div>
    <w:div w:id="1275865721">
      <w:bodyDiv w:val="1"/>
      <w:marLeft w:val="0"/>
      <w:marRight w:val="0"/>
      <w:marTop w:val="0"/>
      <w:marBottom w:val="0"/>
      <w:divBdr>
        <w:top w:val="none" w:sz="0" w:space="0" w:color="auto"/>
        <w:left w:val="none" w:sz="0" w:space="0" w:color="auto"/>
        <w:bottom w:val="none" w:sz="0" w:space="0" w:color="auto"/>
        <w:right w:val="none" w:sz="0" w:space="0" w:color="auto"/>
      </w:divBdr>
    </w:div>
    <w:div w:id="1788352070">
      <w:bodyDiv w:val="1"/>
      <w:marLeft w:val="0"/>
      <w:marRight w:val="0"/>
      <w:marTop w:val="0"/>
      <w:marBottom w:val="0"/>
      <w:divBdr>
        <w:top w:val="none" w:sz="0" w:space="0" w:color="auto"/>
        <w:left w:val="none" w:sz="0" w:space="0" w:color="auto"/>
        <w:bottom w:val="none" w:sz="0" w:space="0" w:color="auto"/>
        <w:right w:val="none" w:sz="0" w:space="0" w:color="auto"/>
      </w:divBdr>
    </w:div>
    <w:div w:id="1799371610">
      <w:bodyDiv w:val="1"/>
      <w:marLeft w:val="0"/>
      <w:marRight w:val="0"/>
      <w:marTop w:val="0"/>
      <w:marBottom w:val="0"/>
      <w:divBdr>
        <w:top w:val="none" w:sz="0" w:space="0" w:color="auto"/>
        <w:left w:val="none" w:sz="0" w:space="0" w:color="auto"/>
        <w:bottom w:val="none" w:sz="0" w:space="0" w:color="auto"/>
        <w:right w:val="none" w:sz="0" w:space="0" w:color="auto"/>
      </w:divBdr>
    </w:div>
    <w:div w:id="1986473893">
      <w:bodyDiv w:val="1"/>
      <w:marLeft w:val="0"/>
      <w:marRight w:val="0"/>
      <w:marTop w:val="0"/>
      <w:marBottom w:val="0"/>
      <w:divBdr>
        <w:top w:val="none" w:sz="0" w:space="0" w:color="auto"/>
        <w:left w:val="none" w:sz="0" w:space="0" w:color="auto"/>
        <w:bottom w:val="none" w:sz="0" w:space="0" w:color="auto"/>
        <w:right w:val="none" w:sz="0" w:space="0" w:color="auto"/>
      </w:divBdr>
    </w:div>
    <w:div w:id="2021203267">
      <w:bodyDiv w:val="1"/>
      <w:marLeft w:val="0"/>
      <w:marRight w:val="0"/>
      <w:marTop w:val="0"/>
      <w:marBottom w:val="0"/>
      <w:divBdr>
        <w:top w:val="none" w:sz="0" w:space="0" w:color="auto"/>
        <w:left w:val="none" w:sz="0" w:space="0" w:color="auto"/>
        <w:bottom w:val="none" w:sz="0" w:space="0" w:color="auto"/>
        <w:right w:val="none" w:sz="0" w:space="0" w:color="auto"/>
      </w:divBdr>
    </w:div>
    <w:div w:id="2146502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www.tempo.co/read/news/2013/05/14/083480138/Pengguna-KRL-Kecewa-Gerbong-Khusus-Wanita-Ditarik" TargetMode="External"/><Relationship Id="rId18" Type="http://schemas.openxmlformats.org/officeDocument/2006/relationships/chart" Target="charts/chart6.xm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http://www.suaramerdeka.com/v1/index.php/read/sehat/2013/01/11/900/Banyak-Berdiri-Cara-Mudah-Bakar-Kalori"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republika.co.id/berita/nasional/jabodetabek-nasional/12/12/26/mfmw0b-berikan-tempat-duduk-bagi-ibu-hamil" TargetMode="External"/><Relationship Id="rId17" Type="http://schemas.openxmlformats.org/officeDocument/2006/relationships/chart" Target="charts/chart5.xml"/><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hyperlink" Target="http://lansiasehat.com/empat-belas-masalah-lansia.html"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image" Target="media/image6.jpe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health.detik.com/read/2012/06/28/175932/1953464/1299/terlalu-lama-berdiri-ketika-hamil-menghambat-perkembangan-janin"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image" Target="media/image5.gif"/><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gif"/></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gif"/></Relationships>
</file>

<file path=word/_rels/header3.xml.rels><?xml version="1.0" encoding="UTF-8" standalone="yes"?>
<Relationships xmlns="http://schemas.openxmlformats.org/package/2006/relationships"><Relationship Id="rId1" Type="http://schemas.openxmlformats.org/officeDocument/2006/relationships/image" Target="media/image10.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layout/>
      <c:overlay val="0"/>
    </c:title>
    <c:autoTitleDeleted val="0"/>
    <c:plotArea>
      <c:layout/>
      <c:barChart>
        <c:barDir val="col"/>
        <c:grouping val="stacked"/>
        <c:varyColors val="0"/>
        <c:ser>
          <c:idx val="0"/>
          <c:order val="0"/>
          <c:tx>
            <c:strRef>
              <c:f>Sheet1!$B$1</c:f>
              <c:strCache>
                <c:ptCount val="1"/>
                <c:pt idx="0">
                  <c:v>Kategori Yang Diprioritaskan</c:v>
                </c:pt>
              </c:strCache>
            </c:strRef>
          </c:tx>
          <c:invertIfNegative val="0"/>
          <c:cat>
            <c:strRef>
              <c:f>Sheet1!$A$2:$A$9</c:f>
              <c:strCache>
                <c:ptCount val="8"/>
                <c:pt idx="0">
                  <c:v>Penyandang cacat</c:v>
                </c:pt>
                <c:pt idx="1">
                  <c:v>Wanita</c:v>
                </c:pt>
                <c:pt idx="2">
                  <c:v>Lansia</c:v>
                </c:pt>
                <c:pt idx="3">
                  <c:v>Ibu Hamil</c:v>
                </c:pt>
                <c:pt idx="4">
                  <c:v>Ibu&amp; anak</c:v>
                </c:pt>
                <c:pt idx="5">
                  <c:v>Ibu - ibu</c:v>
                </c:pt>
                <c:pt idx="6">
                  <c:v>Orang sakit</c:v>
                </c:pt>
                <c:pt idx="7">
                  <c:v>Membawa barang berat</c:v>
                </c:pt>
              </c:strCache>
            </c:strRef>
          </c:cat>
          <c:val>
            <c:numRef>
              <c:f>Sheet1!$B$2:$B$9</c:f>
              <c:numCache>
                <c:formatCode>General</c:formatCode>
                <c:ptCount val="8"/>
                <c:pt idx="0">
                  <c:v>16</c:v>
                </c:pt>
                <c:pt idx="1">
                  <c:v>7</c:v>
                </c:pt>
                <c:pt idx="2">
                  <c:v>11</c:v>
                </c:pt>
                <c:pt idx="3">
                  <c:v>17</c:v>
                </c:pt>
                <c:pt idx="4">
                  <c:v>15</c:v>
                </c:pt>
                <c:pt idx="5">
                  <c:v>2</c:v>
                </c:pt>
                <c:pt idx="6">
                  <c:v>2</c:v>
                </c:pt>
                <c:pt idx="7">
                  <c:v>1</c:v>
                </c:pt>
              </c:numCache>
            </c:numRef>
          </c:val>
        </c:ser>
        <c:dLbls>
          <c:showLegendKey val="0"/>
          <c:showVal val="0"/>
          <c:showCatName val="0"/>
          <c:showSerName val="0"/>
          <c:showPercent val="0"/>
          <c:showBubbleSize val="0"/>
        </c:dLbls>
        <c:gapWidth val="150"/>
        <c:overlap val="100"/>
        <c:axId val="303025752"/>
        <c:axId val="303026144"/>
      </c:barChart>
      <c:catAx>
        <c:axId val="303025752"/>
        <c:scaling>
          <c:orientation val="minMax"/>
        </c:scaling>
        <c:delete val="0"/>
        <c:axPos val="b"/>
        <c:numFmt formatCode="General" sourceLinked="0"/>
        <c:majorTickMark val="out"/>
        <c:minorTickMark val="none"/>
        <c:tickLblPos val="nextTo"/>
        <c:crossAx val="303026144"/>
        <c:crosses val="autoZero"/>
        <c:auto val="1"/>
        <c:lblAlgn val="ctr"/>
        <c:lblOffset val="100"/>
        <c:noMultiLvlLbl val="0"/>
      </c:catAx>
      <c:valAx>
        <c:axId val="303026144"/>
        <c:scaling>
          <c:orientation val="minMax"/>
        </c:scaling>
        <c:delete val="0"/>
        <c:axPos val="l"/>
        <c:majorGridlines/>
        <c:numFmt formatCode="General" sourceLinked="1"/>
        <c:majorTickMark val="out"/>
        <c:minorTickMark val="none"/>
        <c:tickLblPos val="nextTo"/>
        <c:crossAx val="30302575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75"/>
      <c:rotY val="0"/>
      <c:rAngAx val="0"/>
    </c:view3D>
    <c:floor>
      <c:thickness val="0"/>
    </c:floor>
    <c:sideWall>
      <c:thickness val="0"/>
    </c:sideWall>
    <c:backWall>
      <c:thickness val="0"/>
    </c:backWall>
    <c:plotArea>
      <c:layout/>
      <c:pie3DChart>
        <c:varyColors val="1"/>
        <c:ser>
          <c:idx val="0"/>
          <c:order val="0"/>
          <c:tx>
            <c:strRef>
              <c:f>Sheet1!$B$1</c:f>
              <c:strCache>
                <c:ptCount val="1"/>
                <c:pt idx="0">
                  <c:v>Alasan Menggunakan BRT</c:v>
                </c:pt>
              </c:strCache>
            </c:strRef>
          </c:tx>
          <c:explosion val="25"/>
          <c:dPt>
            <c:idx val="1"/>
            <c:bubble3D val="0"/>
            <c:explosion val="0"/>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Sheet1!$A$2:$A$5</c:f>
              <c:strCache>
                <c:ptCount val="4"/>
                <c:pt idx="0">
                  <c:v>Kenyamanan</c:v>
                </c:pt>
                <c:pt idx="1">
                  <c:v>Kemudahan</c:v>
                </c:pt>
                <c:pt idx="2">
                  <c:v>Ketepatan Waktu</c:v>
                </c:pt>
                <c:pt idx="3">
                  <c:v>Murah</c:v>
                </c:pt>
              </c:strCache>
            </c:strRef>
          </c:cat>
          <c:val>
            <c:numRef>
              <c:f>Sheet1!$B$2:$B$5</c:f>
              <c:numCache>
                <c:formatCode>0%</c:formatCode>
                <c:ptCount val="4"/>
                <c:pt idx="0">
                  <c:v>0.2352941176470589</c:v>
                </c:pt>
                <c:pt idx="1">
                  <c:v>0.52941176470588236</c:v>
                </c:pt>
                <c:pt idx="2">
                  <c:v>5.8823529411764705E-2</c:v>
                </c:pt>
                <c:pt idx="3">
                  <c:v>5.8823529411764705E-2</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75"/>
      <c:rotY val="0"/>
      <c:rAngAx val="0"/>
    </c:view3D>
    <c:floor>
      <c:thickness val="0"/>
    </c:floor>
    <c:sideWall>
      <c:thickness val="0"/>
    </c:sideWall>
    <c:backWall>
      <c:thickness val="0"/>
    </c:backWall>
    <c:plotArea>
      <c:layout/>
      <c:pie3DChart>
        <c:varyColors val="1"/>
        <c:ser>
          <c:idx val="0"/>
          <c:order val="0"/>
          <c:tx>
            <c:strRef>
              <c:f>Sheet1!$B$1</c:f>
              <c:strCache>
                <c:ptCount val="1"/>
                <c:pt idx="0">
                  <c:v>Efektif/Tidaknya Kursi Prioritas</c:v>
                </c:pt>
              </c:strCache>
            </c:strRef>
          </c:tx>
          <c:explosion val="24"/>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Sheet1!$A$2:$A$3</c:f>
              <c:strCache>
                <c:ptCount val="2"/>
                <c:pt idx="0">
                  <c:v>Tidak Efektif</c:v>
                </c:pt>
                <c:pt idx="1">
                  <c:v>Efektif</c:v>
                </c:pt>
              </c:strCache>
            </c:strRef>
          </c:cat>
          <c:val>
            <c:numRef>
              <c:f>Sheet1!$B$2:$B$3</c:f>
              <c:numCache>
                <c:formatCode>0%</c:formatCode>
                <c:ptCount val="2"/>
                <c:pt idx="0">
                  <c:v>0.82352941176470584</c:v>
                </c:pt>
                <c:pt idx="1">
                  <c:v>0.17647058823529421</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Pernah/Belum Memberikan Tempat Duduk</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Sheet1!$A$2:$A$4</c:f>
              <c:strCache>
                <c:ptCount val="3"/>
                <c:pt idx="0">
                  <c:v>Pernah</c:v>
                </c:pt>
                <c:pt idx="1">
                  <c:v>Belum Pernah</c:v>
                </c:pt>
                <c:pt idx="2">
                  <c:v>Tidak Ingat</c:v>
                </c:pt>
              </c:strCache>
            </c:strRef>
          </c:cat>
          <c:val>
            <c:numRef>
              <c:f>Sheet1!$B$2:$B$4</c:f>
              <c:numCache>
                <c:formatCode>0%</c:formatCode>
                <c:ptCount val="3"/>
                <c:pt idx="0">
                  <c:v>0.35294117647058826</c:v>
                </c:pt>
                <c:pt idx="1">
                  <c:v>0.58823529411764641</c:v>
                </c:pt>
                <c:pt idx="2">
                  <c:v>5.8823529411764705E-2</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Alasan Orang Tidak Memberikan Tempat Duduk</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Sheet1!$A$2:$A$4</c:f>
              <c:strCache>
                <c:ptCount val="3"/>
                <c:pt idx="0">
                  <c:v>Kelelahan</c:v>
                </c:pt>
                <c:pt idx="1">
                  <c:v>Penuh</c:v>
                </c:pt>
                <c:pt idx="2">
                  <c:v>Mendapat Kursi Lebih Dahulu</c:v>
                </c:pt>
              </c:strCache>
            </c:strRef>
          </c:cat>
          <c:val>
            <c:numRef>
              <c:f>Sheet1!$B$2:$B$4</c:f>
              <c:numCache>
                <c:formatCode>0%</c:formatCode>
                <c:ptCount val="3"/>
                <c:pt idx="0">
                  <c:v>0.11764705882352942</c:v>
                </c:pt>
                <c:pt idx="1">
                  <c:v>0.82352941176470584</c:v>
                </c:pt>
                <c:pt idx="2">
                  <c:v>5.8823529411764705E-2</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Alasan Memberikan Tempat Duduk</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Sheet1!$A$2:$A$3</c:f>
              <c:strCache>
                <c:ptCount val="2"/>
                <c:pt idx="0">
                  <c:v>Kewajiban</c:v>
                </c:pt>
                <c:pt idx="1">
                  <c:v>Simpati</c:v>
                </c:pt>
              </c:strCache>
            </c:strRef>
          </c:cat>
          <c:val>
            <c:numRef>
              <c:f>Sheet1!$B$2:$B$3</c:f>
              <c:numCache>
                <c:formatCode>0%</c:formatCode>
                <c:ptCount val="2"/>
                <c:pt idx="0">
                  <c:v>0.70588235294117663</c:v>
                </c:pt>
                <c:pt idx="1">
                  <c:v>0.2352941176470589</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665</TotalTime>
  <Pages>30</Pages>
  <Words>4802</Words>
  <Characters>27378</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amida yusriana</cp:lastModifiedBy>
  <cp:revision>150</cp:revision>
  <dcterms:created xsi:type="dcterms:W3CDTF">2013-08-11T10:40:00Z</dcterms:created>
  <dcterms:modified xsi:type="dcterms:W3CDTF">2014-10-20T01:50:00Z</dcterms:modified>
</cp:coreProperties>
</file>