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97" w:rsidRPr="00A47022" w:rsidRDefault="00944797" w:rsidP="00944797">
      <w:pPr>
        <w:spacing w:before="40" w:after="40" w:line="240" w:lineRule="auto"/>
        <w:jc w:val="center"/>
        <w:rPr>
          <w:rFonts w:ascii="Arial" w:hAnsi="Arial" w:cs="Arial"/>
          <w:b/>
          <w:lang w:val="id-ID"/>
        </w:rPr>
      </w:pPr>
      <w:bookmarkStart w:id="0" w:name="_GoBack"/>
      <w:bookmarkEnd w:id="0"/>
      <w:r w:rsidRPr="00A47022">
        <w:rPr>
          <w:rFonts w:ascii="Arial" w:hAnsi="Arial" w:cs="Arial"/>
          <w:b/>
          <w:lang w:val="id-ID"/>
        </w:rPr>
        <w:t xml:space="preserve">FUNGSI FINANSIAL </w:t>
      </w:r>
      <w:r w:rsidR="000B0C06" w:rsidRPr="00A47022">
        <w:rPr>
          <w:rFonts w:ascii="Arial" w:hAnsi="Arial" w:cs="Arial"/>
          <w:b/>
          <w:lang w:val="id-ID"/>
        </w:rPr>
        <w:t>–</w:t>
      </w:r>
      <w:r w:rsidRPr="00A47022">
        <w:rPr>
          <w:rFonts w:ascii="Arial" w:hAnsi="Arial" w:cs="Arial"/>
          <w:b/>
          <w:lang w:val="id-ID"/>
        </w:rPr>
        <w:t xml:space="preserve"> DEPRESIASI</w:t>
      </w:r>
    </w:p>
    <w:p w:rsidR="000B0C06" w:rsidRPr="00A47022" w:rsidRDefault="000B0C06" w:rsidP="00944797">
      <w:pPr>
        <w:spacing w:before="40" w:after="40" w:line="240" w:lineRule="auto"/>
        <w:jc w:val="center"/>
        <w:rPr>
          <w:rFonts w:ascii="Arial" w:hAnsi="Arial" w:cs="Arial"/>
          <w:b/>
          <w:lang w:val="id-ID"/>
        </w:rPr>
      </w:pPr>
    </w:p>
    <w:p w:rsidR="000B0C06" w:rsidRPr="000B0C06" w:rsidRDefault="000B0C06" w:rsidP="000B0C06">
      <w:pPr>
        <w:shd w:val="clear" w:color="auto" w:fill="FEFEFE"/>
        <w:spacing w:after="390" w:line="240" w:lineRule="auto"/>
        <w:jc w:val="both"/>
        <w:rPr>
          <w:rFonts w:ascii="Arial" w:eastAsia="Times New Roman" w:hAnsi="Arial" w:cs="Arial"/>
        </w:rPr>
      </w:pPr>
      <w:r w:rsidRPr="000B0C06">
        <w:rPr>
          <w:rFonts w:ascii="Arial" w:eastAsia="Times New Roman" w:hAnsi="Arial" w:cs="Arial"/>
        </w:rPr>
        <w:t>Ketika Anda membeli aset modal untuk bisnis Anda—katakanlah mesin, kendaraan, atau properti—Anda mungkin ingin aset tersebut mengalami depresiasi nilai seiring waktu.  Ini akan membuat keadaan finansial Anda merefleksikan bahwa aset tersebut digunakan secara bertahap, tidak sekaligus. Anda mungkin harus mendepresiasi beberapa aset, tergantung bagaimana Anda melakukan pembukuan dan regulasi pajak yang berlaku.</w:t>
      </w:r>
    </w:p>
    <w:p w:rsidR="000B0C06" w:rsidRPr="000B0C06" w:rsidRDefault="000B0C06" w:rsidP="000B0C06">
      <w:pPr>
        <w:shd w:val="clear" w:color="auto" w:fill="FEFEFE"/>
        <w:spacing w:after="390" w:line="240" w:lineRule="auto"/>
        <w:jc w:val="both"/>
        <w:rPr>
          <w:rFonts w:ascii="Arial" w:eastAsia="Times New Roman" w:hAnsi="Arial" w:cs="Arial"/>
        </w:rPr>
      </w:pPr>
      <w:r w:rsidRPr="000B0C06">
        <w:rPr>
          <w:rFonts w:ascii="Arial" w:eastAsia="Times New Roman" w:hAnsi="Arial" w:cs="Arial"/>
        </w:rPr>
        <w:t>Ada beberapa cara umum untuk mengkalkulasikan depresiasi:</w:t>
      </w:r>
    </w:p>
    <w:p w:rsidR="000B0C06" w:rsidRPr="000B0C06" w:rsidRDefault="000B0C06" w:rsidP="000B0C06">
      <w:pPr>
        <w:numPr>
          <w:ilvl w:val="0"/>
          <w:numId w:val="1"/>
        </w:numPr>
        <w:shd w:val="clear" w:color="auto" w:fill="FEFEFE"/>
        <w:spacing w:before="100" w:beforeAutospacing="1" w:after="100" w:afterAutospacing="1" w:line="240" w:lineRule="auto"/>
        <w:jc w:val="both"/>
        <w:rPr>
          <w:rFonts w:ascii="Arial" w:eastAsia="Times New Roman" w:hAnsi="Arial" w:cs="Arial"/>
        </w:rPr>
      </w:pPr>
      <w:r w:rsidRPr="00A47022">
        <w:rPr>
          <w:rFonts w:ascii="Arial" w:eastAsia="Times New Roman" w:hAnsi="Arial" w:cs="Arial"/>
          <w:lang w:val="id-ID"/>
        </w:rPr>
        <w:t xml:space="preserve">Metode </w:t>
      </w:r>
      <w:r w:rsidRPr="000B0C06">
        <w:rPr>
          <w:rFonts w:ascii="Arial" w:eastAsia="Times New Roman" w:hAnsi="Arial" w:cs="Arial"/>
        </w:rPr>
        <w:t>Garis lurus</w:t>
      </w:r>
      <w:r w:rsidRPr="00A47022">
        <w:rPr>
          <w:rFonts w:ascii="Arial" w:eastAsia="Times New Roman" w:hAnsi="Arial" w:cs="Arial"/>
          <w:lang w:val="id-ID"/>
        </w:rPr>
        <w:t xml:space="preserve"> </w:t>
      </w:r>
      <w:r w:rsidRPr="00A47022">
        <w:rPr>
          <w:rFonts w:ascii="Arial" w:hAnsi="Arial" w:cs="Arial"/>
          <w:lang w:val="id-ID"/>
        </w:rPr>
        <w:t>(Straight Line)</w:t>
      </w:r>
    </w:p>
    <w:p w:rsidR="000B0C06" w:rsidRPr="000B0C06" w:rsidRDefault="000B0C06" w:rsidP="000B0C06">
      <w:pPr>
        <w:numPr>
          <w:ilvl w:val="0"/>
          <w:numId w:val="1"/>
        </w:numPr>
        <w:shd w:val="clear" w:color="auto" w:fill="FEFEFE"/>
        <w:spacing w:before="100" w:beforeAutospacing="1" w:after="100" w:afterAutospacing="1" w:line="240" w:lineRule="auto"/>
        <w:jc w:val="both"/>
        <w:rPr>
          <w:rFonts w:ascii="Arial" w:eastAsia="Times New Roman" w:hAnsi="Arial" w:cs="Arial"/>
        </w:rPr>
      </w:pPr>
      <w:r w:rsidRPr="00A47022">
        <w:rPr>
          <w:rFonts w:ascii="Arial" w:hAnsi="Arial" w:cs="Arial"/>
          <w:lang w:val="id-ID"/>
        </w:rPr>
        <w:t xml:space="preserve">Metode </w:t>
      </w:r>
      <w:r w:rsidR="00C132DA" w:rsidRPr="00A47022">
        <w:rPr>
          <w:rFonts w:ascii="Arial" w:hAnsi="Arial" w:cs="Arial"/>
          <w:lang w:val="id-ID"/>
        </w:rPr>
        <w:t>Saldo Menurun (</w:t>
      </w:r>
      <w:r w:rsidR="00A47022" w:rsidRPr="00A47022">
        <w:rPr>
          <w:rFonts w:ascii="Arial" w:hAnsi="Arial" w:cs="Arial"/>
          <w:lang w:val="id-ID"/>
        </w:rPr>
        <w:t>fixed-</w:t>
      </w:r>
      <w:r w:rsidR="00C132DA" w:rsidRPr="00A47022">
        <w:rPr>
          <w:rFonts w:ascii="Arial" w:hAnsi="Arial" w:cs="Arial"/>
          <w:lang w:val="id-ID"/>
        </w:rPr>
        <w:t>declining balance)</w:t>
      </w:r>
    </w:p>
    <w:p w:rsidR="000B0C06" w:rsidRPr="000B0C06" w:rsidRDefault="000A5257" w:rsidP="000B0C06">
      <w:pPr>
        <w:numPr>
          <w:ilvl w:val="0"/>
          <w:numId w:val="1"/>
        </w:numPr>
        <w:shd w:val="clear" w:color="auto" w:fill="FEFEFE"/>
        <w:spacing w:before="100" w:beforeAutospacing="1" w:after="100" w:afterAutospacing="1" w:line="240" w:lineRule="auto"/>
        <w:jc w:val="both"/>
        <w:rPr>
          <w:rFonts w:ascii="Arial" w:eastAsia="Times New Roman" w:hAnsi="Arial" w:cs="Arial"/>
        </w:rPr>
      </w:pPr>
      <w:r>
        <w:rPr>
          <w:rFonts w:ascii="Arial" w:eastAsia="Times New Roman" w:hAnsi="Arial" w:cs="Arial"/>
          <w:lang w:val="id-ID"/>
        </w:rPr>
        <w:t>Metode</w:t>
      </w:r>
      <w:r w:rsidR="000B0C06" w:rsidRPr="000B0C06">
        <w:rPr>
          <w:rFonts w:ascii="Arial" w:eastAsia="Times New Roman" w:hAnsi="Arial" w:cs="Arial"/>
        </w:rPr>
        <w:t> </w:t>
      </w:r>
      <w:r w:rsidR="000B0C06" w:rsidRPr="00A47022">
        <w:rPr>
          <w:rFonts w:ascii="Arial" w:eastAsia="Times New Roman" w:hAnsi="Arial" w:cs="Arial"/>
          <w:i/>
          <w:iCs/>
        </w:rPr>
        <w:t>saldo menurun-ganda</w:t>
      </w:r>
      <w:r>
        <w:rPr>
          <w:rFonts w:ascii="Arial" w:eastAsia="Times New Roman" w:hAnsi="Arial" w:cs="Arial"/>
          <w:i/>
          <w:iCs/>
          <w:lang w:val="id-ID"/>
        </w:rPr>
        <w:t xml:space="preserve"> (</w:t>
      </w:r>
      <w:r w:rsidRPr="000A5257">
        <w:rPr>
          <w:rFonts w:ascii="Arial" w:eastAsia="Times New Roman" w:hAnsi="Arial" w:cs="Arial"/>
          <w:b/>
          <w:i/>
          <w:iCs/>
          <w:lang w:val="id-ID"/>
        </w:rPr>
        <w:t>Double Declining method</w:t>
      </w:r>
      <w:r>
        <w:rPr>
          <w:rFonts w:ascii="Arial" w:eastAsia="Times New Roman" w:hAnsi="Arial" w:cs="Arial"/>
          <w:i/>
          <w:iCs/>
          <w:lang w:val="id-ID"/>
        </w:rPr>
        <w:t>)</w:t>
      </w:r>
    </w:p>
    <w:p w:rsidR="000B0C06" w:rsidRPr="000B0C06" w:rsidRDefault="000A5257" w:rsidP="000B0C06">
      <w:pPr>
        <w:numPr>
          <w:ilvl w:val="0"/>
          <w:numId w:val="1"/>
        </w:numPr>
        <w:shd w:val="clear" w:color="auto" w:fill="FEFEFE"/>
        <w:spacing w:before="100" w:beforeAutospacing="1" w:after="100" w:afterAutospacing="1" w:line="240" w:lineRule="auto"/>
        <w:jc w:val="both"/>
        <w:rPr>
          <w:rFonts w:ascii="Arial" w:eastAsia="Times New Roman" w:hAnsi="Arial" w:cs="Arial"/>
        </w:rPr>
      </w:pPr>
      <w:r>
        <w:rPr>
          <w:rFonts w:ascii="Arial" w:eastAsia="Times New Roman" w:hAnsi="Arial" w:cs="Arial"/>
          <w:lang w:val="id-ID"/>
        </w:rPr>
        <w:t xml:space="preserve">M </w:t>
      </w:r>
      <w:r>
        <w:rPr>
          <w:rFonts w:ascii="Arial" w:eastAsia="Times New Roman" w:hAnsi="Arial" w:cs="Arial"/>
        </w:rPr>
        <w:t xml:space="preserve">Jumlah angka tahun </w:t>
      </w:r>
      <w:r>
        <w:rPr>
          <w:rFonts w:ascii="Arial" w:eastAsia="Times New Roman" w:hAnsi="Arial" w:cs="Arial"/>
          <w:lang w:val="id-ID"/>
        </w:rPr>
        <w:t>(</w:t>
      </w:r>
      <w:r w:rsidRPr="000A5257">
        <w:rPr>
          <w:rFonts w:ascii="Arial" w:eastAsia="Times New Roman" w:hAnsi="Arial" w:cs="Arial"/>
          <w:b/>
          <w:i/>
        </w:rPr>
        <w:t>Sum of year's digits (S</w:t>
      </w:r>
      <w:r w:rsidRPr="000B0C06">
        <w:rPr>
          <w:rFonts w:ascii="Arial" w:eastAsia="Times New Roman" w:hAnsi="Arial" w:cs="Arial"/>
          <w:b/>
          <w:i/>
        </w:rPr>
        <w:t>YD)</w:t>
      </w:r>
    </w:p>
    <w:p w:rsidR="000B0C06" w:rsidRPr="000A5257" w:rsidRDefault="000B0C06" w:rsidP="000A5257">
      <w:pPr>
        <w:shd w:val="clear" w:color="auto" w:fill="FEFEFE"/>
        <w:spacing w:after="390" w:line="240" w:lineRule="auto"/>
        <w:jc w:val="both"/>
        <w:rPr>
          <w:rFonts w:ascii="Arial" w:eastAsia="Times New Roman" w:hAnsi="Arial" w:cs="Arial"/>
          <w:lang w:val="id-ID"/>
        </w:rPr>
      </w:pPr>
      <w:r w:rsidRPr="000B0C06">
        <w:rPr>
          <w:rFonts w:ascii="Arial" w:eastAsia="Times New Roman" w:hAnsi="Arial" w:cs="Arial"/>
        </w:rPr>
        <w:t>Perbedaan antar semua metode ini adalah kecepatan depresiasinya. Nilai depresiasi pada umumnya menyesuaikan harga ketika aset digunakan—maka nilai akan turun—dan beberapa aset mungkin akan turun lebih cepat daripada yang lainnya</w:t>
      </w:r>
    </w:p>
    <w:p w:rsidR="00944797" w:rsidRPr="00A47022" w:rsidRDefault="000B0C06" w:rsidP="00944797">
      <w:pPr>
        <w:spacing w:before="40" w:after="40" w:line="240" w:lineRule="auto"/>
        <w:jc w:val="both"/>
        <w:rPr>
          <w:rFonts w:ascii="Arial" w:hAnsi="Arial" w:cs="Arial"/>
          <w:b/>
          <w:lang w:val="id-ID"/>
        </w:rPr>
      </w:pPr>
      <w:r w:rsidRPr="00A47022">
        <w:rPr>
          <w:rFonts w:ascii="Arial" w:hAnsi="Arial" w:cs="Arial"/>
          <w:b/>
          <w:lang w:val="id-ID"/>
        </w:rPr>
        <w:t>SOAL 1</w:t>
      </w:r>
    </w:p>
    <w:p w:rsidR="006F1305" w:rsidRDefault="00944797" w:rsidP="00944797">
      <w:pPr>
        <w:spacing w:before="40" w:after="40" w:line="240" w:lineRule="auto"/>
        <w:jc w:val="both"/>
        <w:rPr>
          <w:rFonts w:ascii="Arial" w:hAnsi="Arial" w:cs="Arial"/>
          <w:lang w:val="id-ID"/>
        </w:rPr>
      </w:pPr>
      <w:r w:rsidRPr="00A47022">
        <w:rPr>
          <w:rFonts w:ascii="Arial" w:hAnsi="Arial" w:cs="Arial"/>
        </w:rPr>
        <w:t>Sebuah perusahaan membeli sebuah mobil senilai Rp.180.000.000. Berapakah penyusutan nilai mobil setiap tahun selama 10 tahun dengan metode “straight-line”, “sum-of-year’s digits”, “fixed-declining balance”, “double-declining balance” dan “variable-declining balance” dengan asumsi nilai mobil diakhir periode adalah Rp.40.000.000.</w:t>
      </w:r>
    </w:p>
    <w:p w:rsidR="00A47022" w:rsidRPr="00A47022" w:rsidRDefault="00A47022" w:rsidP="00944797">
      <w:pPr>
        <w:spacing w:before="40" w:after="40" w:line="240" w:lineRule="auto"/>
        <w:jc w:val="both"/>
        <w:rPr>
          <w:rFonts w:ascii="Arial" w:hAnsi="Arial" w:cs="Arial"/>
          <w:lang w:val="id-ID"/>
        </w:rPr>
      </w:pPr>
    </w:p>
    <w:p w:rsidR="00944797" w:rsidRDefault="00944797" w:rsidP="00944797">
      <w:pPr>
        <w:spacing w:before="40" w:after="40" w:line="240" w:lineRule="auto"/>
        <w:jc w:val="both"/>
        <w:rPr>
          <w:rFonts w:ascii="Arial" w:hAnsi="Arial" w:cs="Arial"/>
          <w:lang w:val="id-ID"/>
        </w:rPr>
      </w:pPr>
      <w:r w:rsidRPr="00A47022">
        <w:rPr>
          <w:rFonts w:ascii="Arial" w:hAnsi="Arial" w:cs="Arial"/>
          <w:lang w:val="id-ID"/>
        </w:rPr>
        <w:t>Soal diatas akan kita kerjakan dengan 5 metode depresiasi</w:t>
      </w:r>
    </w:p>
    <w:p w:rsidR="00A47022" w:rsidRPr="00A47022" w:rsidRDefault="00A47022" w:rsidP="00944797">
      <w:pPr>
        <w:spacing w:before="40" w:after="40" w:line="240" w:lineRule="auto"/>
        <w:jc w:val="both"/>
        <w:rPr>
          <w:rFonts w:ascii="Arial" w:hAnsi="Arial" w:cs="Arial"/>
          <w:lang w:val="id-ID"/>
        </w:rPr>
      </w:pPr>
    </w:p>
    <w:p w:rsidR="00944797" w:rsidRPr="00A47022" w:rsidRDefault="00944797" w:rsidP="00944797">
      <w:pPr>
        <w:spacing w:before="40" w:after="40" w:line="240" w:lineRule="auto"/>
        <w:jc w:val="both"/>
        <w:rPr>
          <w:rFonts w:ascii="Arial" w:hAnsi="Arial" w:cs="Arial"/>
          <w:b/>
          <w:lang w:val="id-ID"/>
        </w:rPr>
      </w:pPr>
      <w:r w:rsidRPr="00A47022">
        <w:rPr>
          <w:rFonts w:ascii="Arial" w:hAnsi="Arial" w:cs="Arial"/>
          <w:b/>
          <w:lang w:val="id-ID"/>
        </w:rPr>
        <w:t xml:space="preserve">1. Metode Garis Lurus (Straight Line) </w:t>
      </w:r>
    </w:p>
    <w:p w:rsidR="00944797" w:rsidRPr="00A47022" w:rsidRDefault="000A5257" w:rsidP="00944797">
      <w:pPr>
        <w:spacing w:before="40" w:after="40" w:line="240" w:lineRule="auto"/>
        <w:jc w:val="both"/>
        <w:rPr>
          <w:rFonts w:ascii="Arial" w:hAnsi="Arial" w:cs="Arial"/>
          <w:b/>
          <w:lang w:val="id-ID"/>
        </w:rPr>
      </w:pPr>
      <w:r>
        <w:rPr>
          <w:rFonts w:ascii="Arial" w:hAnsi="Arial" w:cs="Arial"/>
          <w:b/>
          <w:lang w:val="id-ID"/>
        </w:rPr>
        <w:t xml:space="preserve"> Rumus </w:t>
      </w:r>
      <w:r w:rsidR="00944797" w:rsidRPr="00A47022">
        <w:rPr>
          <w:rFonts w:ascii="Arial" w:hAnsi="Arial" w:cs="Arial"/>
          <w:b/>
          <w:lang w:val="id-ID"/>
        </w:rPr>
        <w:t>=SLN(cost,salvage,life)</w:t>
      </w:r>
    </w:p>
    <w:p w:rsidR="00944797" w:rsidRPr="000A5257" w:rsidRDefault="00944797" w:rsidP="000A5257">
      <w:pPr>
        <w:pStyle w:val="ListParagraph"/>
        <w:numPr>
          <w:ilvl w:val="0"/>
          <w:numId w:val="3"/>
        </w:numPr>
        <w:spacing w:before="40" w:after="40" w:line="240" w:lineRule="auto"/>
        <w:jc w:val="both"/>
        <w:rPr>
          <w:rFonts w:ascii="Arial" w:hAnsi="Arial" w:cs="Arial"/>
          <w:lang w:val="id-ID"/>
        </w:rPr>
      </w:pPr>
      <w:r w:rsidRPr="000A5257">
        <w:rPr>
          <w:rFonts w:ascii="Arial" w:hAnsi="Arial" w:cs="Arial"/>
          <w:lang w:val="id-ID"/>
        </w:rPr>
        <w:t>cost adalah nilai awal aset.</w:t>
      </w:r>
    </w:p>
    <w:p w:rsidR="00944797" w:rsidRPr="000A5257" w:rsidRDefault="00944797" w:rsidP="000A5257">
      <w:pPr>
        <w:pStyle w:val="ListParagraph"/>
        <w:numPr>
          <w:ilvl w:val="0"/>
          <w:numId w:val="3"/>
        </w:numPr>
        <w:spacing w:before="40" w:after="40" w:line="240" w:lineRule="auto"/>
        <w:jc w:val="both"/>
        <w:rPr>
          <w:rFonts w:ascii="Arial" w:hAnsi="Arial" w:cs="Arial"/>
          <w:lang w:val="id-ID"/>
        </w:rPr>
      </w:pPr>
      <w:r w:rsidRPr="000A5257">
        <w:rPr>
          <w:rFonts w:ascii="Arial" w:hAnsi="Arial" w:cs="Arial"/>
          <w:lang w:val="id-ID"/>
        </w:rPr>
        <w:t>salvage adalah nilai sisa dari asset pada akhir periode penyusutan.</w:t>
      </w:r>
    </w:p>
    <w:p w:rsidR="00944797" w:rsidRPr="000A5257" w:rsidRDefault="00944797" w:rsidP="000A5257">
      <w:pPr>
        <w:pStyle w:val="ListParagraph"/>
        <w:numPr>
          <w:ilvl w:val="0"/>
          <w:numId w:val="3"/>
        </w:numPr>
        <w:spacing w:before="40" w:after="40" w:line="240" w:lineRule="auto"/>
        <w:jc w:val="both"/>
        <w:rPr>
          <w:rFonts w:ascii="Arial" w:hAnsi="Arial" w:cs="Arial"/>
          <w:lang w:val="id-ID"/>
        </w:rPr>
      </w:pPr>
      <w:r w:rsidRPr="000A5257">
        <w:rPr>
          <w:rFonts w:ascii="Arial" w:hAnsi="Arial" w:cs="Arial"/>
          <w:lang w:val="id-ID"/>
        </w:rPr>
        <w:t>life adalah jumlah periode penyusutan asset.</w:t>
      </w:r>
    </w:p>
    <w:p w:rsidR="00944797" w:rsidRPr="00A47022" w:rsidRDefault="00944797" w:rsidP="00944797">
      <w:pPr>
        <w:spacing w:before="40" w:after="40" w:line="240" w:lineRule="auto"/>
        <w:jc w:val="both"/>
        <w:rPr>
          <w:rFonts w:ascii="Arial" w:hAnsi="Arial" w:cs="Arial"/>
          <w:lang w:val="id-ID"/>
        </w:rPr>
      </w:pPr>
    </w:p>
    <w:p w:rsidR="00944797" w:rsidRPr="00A47022" w:rsidRDefault="00944797" w:rsidP="00944797">
      <w:pPr>
        <w:spacing w:before="40" w:after="40" w:line="240" w:lineRule="auto"/>
        <w:jc w:val="both"/>
        <w:rPr>
          <w:rFonts w:ascii="Arial" w:hAnsi="Arial" w:cs="Arial"/>
          <w:lang w:val="id-ID"/>
        </w:rPr>
      </w:pPr>
      <w:r w:rsidRPr="00A47022">
        <w:rPr>
          <w:rFonts w:ascii="Arial" w:hAnsi="Arial" w:cs="Arial"/>
          <w:noProof/>
        </w:rPr>
        <w:drawing>
          <wp:inline distT="0" distB="0" distL="0" distR="0" wp14:anchorId="5C651583" wp14:editId="2CF71CBB">
            <wp:extent cx="4813592" cy="2562225"/>
            <wp:effectExtent l="0" t="0" r="6350" b="0"/>
            <wp:docPr id="1" name="Picture 1" descr="C:\Users\melati\Downloads\WhatsApp Image 2020-05-11 at 07.20.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ti\Downloads\WhatsApp Image 2020-05-11 at 07.20.5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3601" cy="2567553"/>
                    </a:xfrm>
                    <a:prstGeom prst="rect">
                      <a:avLst/>
                    </a:prstGeom>
                    <a:noFill/>
                    <a:ln>
                      <a:noFill/>
                    </a:ln>
                  </pic:spPr>
                </pic:pic>
              </a:graphicData>
            </a:graphic>
          </wp:inline>
        </w:drawing>
      </w:r>
    </w:p>
    <w:p w:rsidR="00944797" w:rsidRDefault="00944797" w:rsidP="00944797">
      <w:pPr>
        <w:spacing w:before="40" w:after="40" w:line="240" w:lineRule="auto"/>
        <w:jc w:val="both"/>
        <w:rPr>
          <w:rFonts w:ascii="Arial" w:hAnsi="Arial" w:cs="Arial"/>
          <w:lang w:val="id-ID"/>
        </w:rPr>
      </w:pPr>
      <w:r w:rsidRPr="00A47022">
        <w:rPr>
          <w:rFonts w:ascii="Arial" w:hAnsi="Arial" w:cs="Arial"/>
          <w:lang w:val="id-ID"/>
        </w:rPr>
        <w:t>Metode SLN menghasilan nilai depresiasi yang sama setiap tahun yaitu Rp. 14.000.000</w:t>
      </w:r>
    </w:p>
    <w:p w:rsidR="00675174" w:rsidRPr="00A47022" w:rsidRDefault="00675174" w:rsidP="00944797">
      <w:pPr>
        <w:spacing w:before="40" w:after="40" w:line="240" w:lineRule="auto"/>
        <w:jc w:val="both"/>
        <w:rPr>
          <w:rFonts w:ascii="Arial" w:hAnsi="Arial" w:cs="Arial"/>
          <w:lang w:val="id-ID"/>
        </w:rPr>
      </w:pPr>
    </w:p>
    <w:p w:rsidR="00944797" w:rsidRPr="00A47022" w:rsidRDefault="00944797" w:rsidP="00944797">
      <w:pPr>
        <w:spacing w:before="40" w:after="40" w:line="240" w:lineRule="auto"/>
        <w:jc w:val="both"/>
        <w:rPr>
          <w:rFonts w:ascii="Arial" w:hAnsi="Arial" w:cs="Arial"/>
          <w:b/>
          <w:lang w:val="id-ID"/>
        </w:rPr>
      </w:pPr>
      <w:r w:rsidRPr="00A47022">
        <w:rPr>
          <w:rFonts w:ascii="Arial" w:hAnsi="Arial" w:cs="Arial"/>
          <w:b/>
          <w:lang w:val="id-ID"/>
        </w:rPr>
        <w:t>2. metode “sum-of-year’s digits” /Jumlah Angka Tahun</w:t>
      </w:r>
    </w:p>
    <w:p w:rsidR="00944797" w:rsidRPr="00A47022" w:rsidRDefault="00944797" w:rsidP="00944797">
      <w:pPr>
        <w:spacing w:before="40" w:after="40" w:line="240" w:lineRule="auto"/>
        <w:jc w:val="both"/>
        <w:rPr>
          <w:rFonts w:ascii="Arial" w:hAnsi="Arial" w:cs="Arial"/>
          <w:b/>
          <w:lang w:val="id-ID"/>
        </w:rPr>
      </w:pPr>
      <w:r w:rsidRPr="00A47022">
        <w:rPr>
          <w:rFonts w:ascii="Arial" w:hAnsi="Arial" w:cs="Arial"/>
          <w:lang w:val="id-ID"/>
        </w:rPr>
        <w:t xml:space="preserve"> </w:t>
      </w:r>
      <w:r w:rsidRPr="00A47022">
        <w:rPr>
          <w:rFonts w:ascii="Arial" w:hAnsi="Arial" w:cs="Arial"/>
          <w:b/>
          <w:lang w:val="id-ID"/>
        </w:rPr>
        <w:t>Rumus: =SYD(cost,salvage,life,per)</w:t>
      </w:r>
    </w:p>
    <w:p w:rsidR="00944797" w:rsidRPr="00A47022" w:rsidRDefault="00944797" w:rsidP="00944797">
      <w:pPr>
        <w:spacing w:before="40" w:after="40" w:line="240" w:lineRule="auto"/>
        <w:jc w:val="both"/>
        <w:rPr>
          <w:rFonts w:ascii="Arial" w:hAnsi="Arial" w:cs="Arial"/>
          <w:lang w:val="id-ID"/>
        </w:rPr>
      </w:pPr>
    </w:p>
    <w:p w:rsidR="00944797" w:rsidRPr="000A5257" w:rsidRDefault="00944797" w:rsidP="000A5257">
      <w:pPr>
        <w:pStyle w:val="ListParagraph"/>
        <w:numPr>
          <w:ilvl w:val="0"/>
          <w:numId w:val="4"/>
        </w:numPr>
        <w:spacing w:before="40" w:after="40" w:line="240" w:lineRule="auto"/>
        <w:jc w:val="both"/>
        <w:rPr>
          <w:rFonts w:ascii="Arial" w:hAnsi="Arial" w:cs="Arial"/>
          <w:lang w:val="id-ID"/>
        </w:rPr>
      </w:pPr>
      <w:r w:rsidRPr="000A5257">
        <w:rPr>
          <w:rFonts w:ascii="Arial" w:hAnsi="Arial" w:cs="Arial"/>
          <w:lang w:val="id-ID"/>
        </w:rPr>
        <w:t>cost adalah nilai awal aset.</w:t>
      </w:r>
    </w:p>
    <w:p w:rsidR="00944797" w:rsidRPr="000A5257" w:rsidRDefault="00944797" w:rsidP="000A5257">
      <w:pPr>
        <w:pStyle w:val="ListParagraph"/>
        <w:numPr>
          <w:ilvl w:val="0"/>
          <w:numId w:val="4"/>
        </w:numPr>
        <w:spacing w:before="40" w:after="40" w:line="240" w:lineRule="auto"/>
        <w:jc w:val="both"/>
        <w:rPr>
          <w:rFonts w:ascii="Arial" w:hAnsi="Arial" w:cs="Arial"/>
          <w:lang w:val="id-ID"/>
        </w:rPr>
      </w:pPr>
      <w:r w:rsidRPr="000A5257">
        <w:rPr>
          <w:rFonts w:ascii="Arial" w:hAnsi="Arial" w:cs="Arial"/>
          <w:lang w:val="id-ID"/>
        </w:rPr>
        <w:t>salvage adalah nilai sisa dari asset pada akhir periode penyusutan.</w:t>
      </w:r>
    </w:p>
    <w:p w:rsidR="00944797" w:rsidRPr="000A5257" w:rsidRDefault="00944797" w:rsidP="000A5257">
      <w:pPr>
        <w:pStyle w:val="ListParagraph"/>
        <w:numPr>
          <w:ilvl w:val="0"/>
          <w:numId w:val="4"/>
        </w:numPr>
        <w:spacing w:before="40" w:after="40" w:line="240" w:lineRule="auto"/>
        <w:jc w:val="both"/>
        <w:rPr>
          <w:rFonts w:ascii="Arial" w:hAnsi="Arial" w:cs="Arial"/>
          <w:lang w:val="id-ID"/>
        </w:rPr>
      </w:pPr>
      <w:r w:rsidRPr="000A5257">
        <w:rPr>
          <w:rFonts w:ascii="Arial" w:hAnsi="Arial" w:cs="Arial"/>
          <w:lang w:val="id-ID"/>
        </w:rPr>
        <w:t>life adalah jumlah periode penyusutan asset.</w:t>
      </w:r>
    </w:p>
    <w:p w:rsidR="00944797" w:rsidRPr="000A5257" w:rsidRDefault="00944797" w:rsidP="000A5257">
      <w:pPr>
        <w:pStyle w:val="ListParagraph"/>
        <w:numPr>
          <w:ilvl w:val="0"/>
          <w:numId w:val="4"/>
        </w:numPr>
        <w:spacing w:before="40" w:after="40" w:line="240" w:lineRule="auto"/>
        <w:jc w:val="both"/>
        <w:rPr>
          <w:rFonts w:ascii="Arial" w:hAnsi="Arial" w:cs="Arial"/>
          <w:lang w:val="id-ID"/>
        </w:rPr>
      </w:pPr>
      <w:r w:rsidRPr="000A5257">
        <w:rPr>
          <w:rFonts w:ascii="Arial" w:hAnsi="Arial" w:cs="Arial"/>
          <w:lang w:val="id-ID"/>
        </w:rPr>
        <w:t>per adalah period penyusutan yang ingin dihitung.</w:t>
      </w:r>
    </w:p>
    <w:p w:rsidR="00944797" w:rsidRPr="00A47022" w:rsidRDefault="00944797" w:rsidP="00944797">
      <w:pPr>
        <w:spacing w:before="40" w:after="40" w:line="240" w:lineRule="auto"/>
        <w:jc w:val="both"/>
        <w:rPr>
          <w:rFonts w:ascii="Arial" w:hAnsi="Arial" w:cs="Arial"/>
          <w:lang w:val="id-ID"/>
        </w:rPr>
      </w:pPr>
      <w:r w:rsidRPr="00A47022">
        <w:rPr>
          <w:rFonts w:ascii="Arial" w:hAnsi="Arial" w:cs="Arial"/>
          <w:noProof/>
        </w:rPr>
        <w:drawing>
          <wp:inline distT="0" distB="0" distL="0" distR="0" wp14:anchorId="7BC99006" wp14:editId="7EA738C7">
            <wp:extent cx="4448175" cy="2940478"/>
            <wp:effectExtent l="0" t="0" r="0" b="0"/>
            <wp:docPr id="2" name="Picture 2" descr="C:\Users\melati\Downloads\WhatsApp Image 2020-05-11 at 07.36.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ti\Downloads\WhatsApp Image 2020-05-11 at 07.36.3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474" cy="2942659"/>
                    </a:xfrm>
                    <a:prstGeom prst="rect">
                      <a:avLst/>
                    </a:prstGeom>
                    <a:noFill/>
                    <a:ln>
                      <a:noFill/>
                    </a:ln>
                  </pic:spPr>
                </pic:pic>
              </a:graphicData>
            </a:graphic>
          </wp:inline>
        </w:drawing>
      </w:r>
    </w:p>
    <w:p w:rsidR="00944797" w:rsidRPr="00A47022" w:rsidRDefault="00944797" w:rsidP="00944797">
      <w:pPr>
        <w:spacing w:before="40" w:after="40" w:line="240" w:lineRule="auto"/>
        <w:jc w:val="both"/>
        <w:rPr>
          <w:rFonts w:ascii="Arial" w:hAnsi="Arial" w:cs="Arial"/>
          <w:lang w:val="id-ID"/>
        </w:rPr>
      </w:pPr>
      <w:r w:rsidRPr="00A47022">
        <w:rPr>
          <w:rFonts w:ascii="Arial" w:hAnsi="Arial" w:cs="Arial"/>
          <w:lang w:val="id-ID"/>
        </w:rPr>
        <w:t>Metode “sum-of-year’s digits” menghasilkan penyusutan sebesar Rp.25.454.545 untuk periode pertama dan Rp.2.545.455 untuk periode terakhir</w:t>
      </w:r>
    </w:p>
    <w:p w:rsidR="00944797" w:rsidRPr="00A47022" w:rsidRDefault="00944797" w:rsidP="00944797">
      <w:pPr>
        <w:spacing w:before="40" w:after="40" w:line="240" w:lineRule="auto"/>
        <w:jc w:val="both"/>
        <w:rPr>
          <w:rFonts w:ascii="Arial" w:hAnsi="Arial" w:cs="Arial"/>
          <w:b/>
          <w:lang w:val="id-ID"/>
        </w:rPr>
      </w:pPr>
    </w:p>
    <w:p w:rsidR="00944797" w:rsidRPr="00BF2C8F" w:rsidRDefault="00944797" w:rsidP="00944797">
      <w:pPr>
        <w:spacing w:before="40" w:after="40" w:line="240" w:lineRule="auto"/>
        <w:jc w:val="both"/>
        <w:rPr>
          <w:rFonts w:ascii="Arial" w:hAnsi="Arial" w:cs="Arial"/>
          <w:b/>
          <w:lang w:val="id-ID"/>
        </w:rPr>
      </w:pPr>
      <w:r w:rsidRPr="00A47022">
        <w:rPr>
          <w:rFonts w:ascii="Arial" w:hAnsi="Arial" w:cs="Arial"/>
          <w:b/>
          <w:lang w:val="id-ID"/>
        </w:rPr>
        <w:t>3. metode “fixed-dec</w:t>
      </w:r>
      <w:r w:rsidR="00BF2C8F">
        <w:rPr>
          <w:rFonts w:ascii="Arial" w:hAnsi="Arial" w:cs="Arial"/>
          <w:b/>
          <w:lang w:val="id-ID"/>
        </w:rPr>
        <w:t>lining balance” (Saldo Menurun)</w:t>
      </w:r>
    </w:p>
    <w:p w:rsidR="00944797" w:rsidRPr="00A47022" w:rsidRDefault="00944797" w:rsidP="00944797">
      <w:pPr>
        <w:spacing w:before="40" w:after="40" w:line="240" w:lineRule="auto"/>
        <w:jc w:val="both"/>
        <w:rPr>
          <w:rFonts w:ascii="Arial" w:hAnsi="Arial" w:cs="Arial"/>
          <w:lang w:val="id-ID"/>
        </w:rPr>
      </w:pPr>
      <w:r w:rsidRPr="00A47022">
        <w:rPr>
          <w:rFonts w:ascii="Arial" w:hAnsi="Arial" w:cs="Arial"/>
          <w:lang w:val="id-ID"/>
        </w:rPr>
        <w:t>Rumus: =DB(c</w:t>
      </w:r>
      <w:r w:rsidR="00BF2C8F">
        <w:rPr>
          <w:rFonts w:ascii="Arial" w:hAnsi="Arial" w:cs="Arial"/>
          <w:lang w:val="id-ID"/>
        </w:rPr>
        <w:t>ost,salvage,alife,period,month)</w:t>
      </w:r>
    </w:p>
    <w:p w:rsidR="00944797" w:rsidRPr="000A5257" w:rsidRDefault="00944797" w:rsidP="000A5257">
      <w:pPr>
        <w:pStyle w:val="ListParagraph"/>
        <w:numPr>
          <w:ilvl w:val="0"/>
          <w:numId w:val="5"/>
        </w:numPr>
        <w:spacing w:before="40" w:after="40" w:line="240" w:lineRule="auto"/>
        <w:jc w:val="both"/>
        <w:rPr>
          <w:rFonts w:ascii="Arial" w:hAnsi="Arial" w:cs="Arial"/>
          <w:lang w:val="id-ID"/>
        </w:rPr>
      </w:pPr>
      <w:r w:rsidRPr="000A5257">
        <w:rPr>
          <w:rFonts w:ascii="Arial" w:hAnsi="Arial" w:cs="Arial"/>
          <w:lang w:val="id-ID"/>
        </w:rPr>
        <w:t>cost adalah nilai awal aset.</w:t>
      </w:r>
    </w:p>
    <w:p w:rsidR="00944797" w:rsidRPr="000A5257" w:rsidRDefault="00944797" w:rsidP="000A5257">
      <w:pPr>
        <w:pStyle w:val="ListParagraph"/>
        <w:numPr>
          <w:ilvl w:val="0"/>
          <w:numId w:val="5"/>
        </w:numPr>
        <w:spacing w:before="40" w:after="40" w:line="240" w:lineRule="auto"/>
        <w:jc w:val="both"/>
        <w:rPr>
          <w:rFonts w:ascii="Arial" w:hAnsi="Arial" w:cs="Arial"/>
          <w:lang w:val="id-ID"/>
        </w:rPr>
      </w:pPr>
      <w:r w:rsidRPr="000A5257">
        <w:rPr>
          <w:rFonts w:ascii="Arial" w:hAnsi="Arial" w:cs="Arial"/>
          <w:lang w:val="id-ID"/>
        </w:rPr>
        <w:t>salvage adalah nilai sisa dari asset pada akhir periode penyusutan.</w:t>
      </w:r>
    </w:p>
    <w:p w:rsidR="00944797" w:rsidRPr="000A5257" w:rsidRDefault="00944797" w:rsidP="000A5257">
      <w:pPr>
        <w:pStyle w:val="ListParagraph"/>
        <w:numPr>
          <w:ilvl w:val="0"/>
          <w:numId w:val="5"/>
        </w:numPr>
        <w:spacing w:before="40" w:after="40" w:line="240" w:lineRule="auto"/>
        <w:jc w:val="both"/>
        <w:rPr>
          <w:rFonts w:ascii="Arial" w:hAnsi="Arial" w:cs="Arial"/>
          <w:lang w:val="id-ID"/>
        </w:rPr>
      </w:pPr>
      <w:r w:rsidRPr="000A5257">
        <w:rPr>
          <w:rFonts w:ascii="Arial" w:hAnsi="Arial" w:cs="Arial"/>
          <w:lang w:val="id-ID"/>
        </w:rPr>
        <w:t>life adalah jumlah periode penyusutan asset.</w:t>
      </w:r>
    </w:p>
    <w:p w:rsidR="00944797" w:rsidRPr="000A5257" w:rsidRDefault="00944797" w:rsidP="000A5257">
      <w:pPr>
        <w:pStyle w:val="ListParagraph"/>
        <w:numPr>
          <w:ilvl w:val="0"/>
          <w:numId w:val="5"/>
        </w:numPr>
        <w:spacing w:before="40" w:after="40" w:line="240" w:lineRule="auto"/>
        <w:jc w:val="both"/>
        <w:rPr>
          <w:rFonts w:ascii="Arial" w:hAnsi="Arial" w:cs="Arial"/>
          <w:lang w:val="id-ID"/>
        </w:rPr>
      </w:pPr>
      <w:r w:rsidRPr="000A5257">
        <w:rPr>
          <w:rFonts w:ascii="Arial" w:hAnsi="Arial" w:cs="Arial"/>
          <w:lang w:val="id-ID"/>
        </w:rPr>
        <w:t>period adalah periode penyusutan yang ingin dihitung.</w:t>
      </w:r>
    </w:p>
    <w:p w:rsidR="00675174" w:rsidRPr="00BF2C8F" w:rsidRDefault="00944797" w:rsidP="00944797">
      <w:pPr>
        <w:pStyle w:val="ListParagraph"/>
        <w:numPr>
          <w:ilvl w:val="0"/>
          <w:numId w:val="5"/>
        </w:numPr>
        <w:spacing w:before="40" w:after="40" w:line="240" w:lineRule="auto"/>
        <w:jc w:val="both"/>
        <w:rPr>
          <w:rFonts w:ascii="Arial" w:hAnsi="Arial" w:cs="Arial"/>
          <w:lang w:val="id-ID"/>
        </w:rPr>
      </w:pPr>
      <w:r w:rsidRPr="000A5257">
        <w:rPr>
          <w:rFonts w:ascii="Arial" w:hAnsi="Arial" w:cs="Arial"/>
          <w:lang w:val="id-ID"/>
        </w:rPr>
        <w:t>month adalah jumlah bulan pada tahun pertama penyusutan, jika diabaikan bernilai 12.</w:t>
      </w:r>
    </w:p>
    <w:p w:rsidR="00944797" w:rsidRPr="00A47022" w:rsidRDefault="00675174" w:rsidP="00944797">
      <w:pPr>
        <w:spacing w:before="40" w:after="40" w:line="240" w:lineRule="auto"/>
        <w:jc w:val="both"/>
        <w:rPr>
          <w:rFonts w:ascii="Arial" w:hAnsi="Arial" w:cs="Arial"/>
          <w:lang w:val="id-ID"/>
        </w:rPr>
      </w:pPr>
      <w:r>
        <w:rPr>
          <w:rFonts w:ascii="Arial" w:hAnsi="Arial" w:cs="Arial"/>
          <w:noProof/>
        </w:rPr>
        <w:drawing>
          <wp:inline distT="0" distB="0" distL="0" distR="0" wp14:anchorId="1D802E2D" wp14:editId="597836BC">
            <wp:extent cx="4486275" cy="2619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2619375"/>
                    </a:xfrm>
                    <a:prstGeom prst="rect">
                      <a:avLst/>
                    </a:prstGeom>
                    <a:noFill/>
                    <a:ln>
                      <a:noFill/>
                    </a:ln>
                  </pic:spPr>
                </pic:pic>
              </a:graphicData>
            </a:graphic>
          </wp:inline>
        </w:drawing>
      </w:r>
    </w:p>
    <w:p w:rsidR="00675174" w:rsidRDefault="00675174" w:rsidP="00675174">
      <w:pPr>
        <w:spacing w:before="40" w:after="40" w:line="240" w:lineRule="auto"/>
        <w:jc w:val="both"/>
        <w:rPr>
          <w:rFonts w:ascii="Arial" w:hAnsi="Arial" w:cs="Arial"/>
          <w:lang w:val="id-ID"/>
        </w:rPr>
      </w:pPr>
      <w:r w:rsidRPr="00675174">
        <w:rPr>
          <w:rFonts w:ascii="Arial" w:hAnsi="Arial" w:cs="Arial"/>
          <w:lang w:val="id-ID"/>
        </w:rPr>
        <w:t>Metode “fixed-declining balance” menghasilkan penyusutan sebesar Rp.25.200.000 untuk periode pertama dan Rp.6.484.651 untuk periode terakhir</w:t>
      </w:r>
    </w:p>
    <w:p w:rsidR="00944797" w:rsidRDefault="00944797" w:rsidP="00944797">
      <w:pPr>
        <w:spacing w:before="40" w:after="40" w:line="240" w:lineRule="auto"/>
        <w:jc w:val="both"/>
        <w:rPr>
          <w:rFonts w:ascii="Arial" w:hAnsi="Arial" w:cs="Arial"/>
          <w:lang w:val="id-ID"/>
        </w:rPr>
      </w:pPr>
    </w:p>
    <w:p w:rsidR="00675174" w:rsidRPr="00BF2C8F" w:rsidRDefault="00675174" w:rsidP="00675174">
      <w:pPr>
        <w:spacing w:before="40" w:after="40" w:line="240" w:lineRule="auto"/>
        <w:jc w:val="both"/>
        <w:rPr>
          <w:rFonts w:ascii="Arial" w:hAnsi="Arial" w:cs="Arial"/>
          <w:b/>
          <w:lang w:val="id-ID"/>
        </w:rPr>
      </w:pPr>
      <w:r w:rsidRPr="00BF2C8F">
        <w:rPr>
          <w:rFonts w:ascii="Arial" w:hAnsi="Arial" w:cs="Arial"/>
          <w:b/>
          <w:lang w:val="id-ID"/>
        </w:rPr>
        <w:t>4. metode “double-declining</w:t>
      </w:r>
      <w:r w:rsidR="00BF2C8F">
        <w:rPr>
          <w:rFonts w:ascii="Arial" w:hAnsi="Arial" w:cs="Arial"/>
          <w:b/>
          <w:lang w:val="id-ID"/>
        </w:rPr>
        <w:t xml:space="preserve"> balance” (Saldo Menurun Ganda)</w:t>
      </w:r>
    </w:p>
    <w:p w:rsidR="00675174" w:rsidRPr="00BF2C8F" w:rsidRDefault="00675174" w:rsidP="00675174">
      <w:pPr>
        <w:spacing w:before="40" w:after="40" w:line="240" w:lineRule="auto"/>
        <w:jc w:val="both"/>
        <w:rPr>
          <w:rFonts w:ascii="Arial" w:hAnsi="Arial" w:cs="Arial"/>
          <w:b/>
          <w:lang w:val="id-ID"/>
        </w:rPr>
      </w:pPr>
      <w:r w:rsidRPr="00BF2C8F">
        <w:rPr>
          <w:rFonts w:ascii="Arial" w:hAnsi="Arial" w:cs="Arial"/>
          <w:b/>
          <w:lang w:val="id-ID"/>
        </w:rPr>
        <w:t>Rumus: =DDB(cost,salvage,life,period,factor)</w:t>
      </w:r>
    </w:p>
    <w:p w:rsidR="00675174" w:rsidRPr="00675174" w:rsidRDefault="00675174" w:rsidP="00675174">
      <w:pPr>
        <w:spacing w:before="40" w:after="40" w:line="240" w:lineRule="auto"/>
        <w:jc w:val="both"/>
        <w:rPr>
          <w:rFonts w:ascii="Arial" w:hAnsi="Arial" w:cs="Arial"/>
          <w:lang w:val="id-ID"/>
        </w:rPr>
      </w:pPr>
    </w:p>
    <w:p w:rsidR="00675174" w:rsidRPr="00BF2C8F" w:rsidRDefault="00675174" w:rsidP="00BF2C8F">
      <w:pPr>
        <w:pStyle w:val="ListParagraph"/>
        <w:numPr>
          <w:ilvl w:val="0"/>
          <w:numId w:val="6"/>
        </w:numPr>
        <w:spacing w:before="40" w:after="40" w:line="240" w:lineRule="auto"/>
        <w:jc w:val="both"/>
        <w:rPr>
          <w:rFonts w:ascii="Arial" w:hAnsi="Arial" w:cs="Arial"/>
          <w:lang w:val="id-ID"/>
        </w:rPr>
      </w:pPr>
      <w:r w:rsidRPr="00BF2C8F">
        <w:rPr>
          <w:rFonts w:ascii="Arial" w:hAnsi="Arial" w:cs="Arial"/>
          <w:lang w:val="id-ID"/>
        </w:rPr>
        <w:t>cost adalah nilai awal aset</w:t>
      </w:r>
    </w:p>
    <w:p w:rsidR="00675174" w:rsidRPr="00BF2C8F" w:rsidRDefault="00675174" w:rsidP="00BF2C8F">
      <w:pPr>
        <w:pStyle w:val="ListParagraph"/>
        <w:numPr>
          <w:ilvl w:val="0"/>
          <w:numId w:val="6"/>
        </w:numPr>
        <w:spacing w:before="40" w:after="40" w:line="240" w:lineRule="auto"/>
        <w:jc w:val="both"/>
        <w:rPr>
          <w:rFonts w:ascii="Arial" w:hAnsi="Arial" w:cs="Arial"/>
          <w:lang w:val="id-ID"/>
        </w:rPr>
      </w:pPr>
      <w:r w:rsidRPr="00BF2C8F">
        <w:rPr>
          <w:rFonts w:ascii="Arial" w:hAnsi="Arial" w:cs="Arial"/>
          <w:lang w:val="id-ID"/>
        </w:rPr>
        <w:t>salvage adalah nilai sisa dari asset pada akhir periode penyusutan</w:t>
      </w:r>
    </w:p>
    <w:p w:rsidR="00675174" w:rsidRPr="00BF2C8F" w:rsidRDefault="00675174" w:rsidP="00BF2C8F">
      <w:pPr>
        <w:pStyle w:val="ListParagraph"/>
        <w:numPr>
          <w:ilvl w:val="0"/>
          <w:numId w:val="6"/>
        </w:numPr>
        <w:spacing w:before="40" w:after="40" w:line="240" w:lineRule="auto"/>
        <w:jc w:val="both"/>
        <w:rPr>
          <w:rFonts w:ascii="Arial" w:hAnsi="Arial" w:cs="Arial"/>
          <w:lang w:val="id-ID"/>
        </w:rPr>
      </w:pPr>
      <w:r w:rsidRPr="00BF2C8F">
        <w:rPr>
          <w:rFonts w:ascii="Arial" w:hAnsi="Arial" w:cs="Arial"/>
          <w:lang w:val="id-ID"/>
        </w:rPr>
        <w:t>life adalah jumlah periode penyusutan asset</w:t>
      </w:r>
    </w:p>
    <w:p w:rsidR="00675174" w:rsidRPr="00BF2C8F" w:rsidRDefault="00675174" w:rsidP="00BF2C8F">
      <w:pPr>
        <w:pStyle w:val="ListParagraph"/>
        <w:numPr>
          <w:ilvl w:val="0"/>
          <w:numId w:val="6"/>
        </w:numPr>
        <w:spacing w:before="40" w:after="40" w:line="240" w:lineRule="auto"/>
        <w:jc w:val="both"/>
        <w:rPr>
          <w:rFonts w:ascii="Arial" w:hAnsi="Arial" w:cs="Arial"/>
          <w:lang w:val="id-ID"/>
        </w:rPr>
      </w:pPr>
      <w:r w:rsidRPr="00BF2C8F">
        <w:rPr>
          <w:rFonts w:ascii="Arial" w:hAnsi="Arial" w:cs="Arial"/>
          <w:lang w:val="id-ID"/>
        </w:rPr>
        <w:t>period adalah periode penyusutan yang ingin dihitung</w:t>
      </w:r>
    </w:p>
    <w:p w:rsidR="00675174" w:rsidRPr="00BF2C8F" w:rsidRDefault="00675174" w:rsidP="00675174">
      <w:pPr>
        <w:pStyle w:val="ListParagraph"/>
        <w:numPr>
          <w:ilvl w:val="0"/>
          <w:numId w:val="6"/>
        </w:numPr>
        <w:spacing w:before="40" w:after="40" w:line="240" w:lineRule="auto"/>
        <w:jc w:val="both"/>
        <w:rPr>
          <w:rFonts w:ascii="Arial" w:hAnsi="Arial" w:cs="Arial"/>
          <w:lang w:val="id-ID"/>
        </w:rPr>
      </w:pPr>
      <w:r w:rsidRPr="00BF2C8F">
        <w:rPr>
          <w:rFonts w:ascii="Arial" w:hAnsi="Arial" w:cs="Arial"/>
          <w:lang w:val="id-ID"/>
        </w:rPr>
        <w:t>factor adalah nilai yang digunakan sebagai factor penyusutan jika diabaikan bernilai 2</w:t>
      </w:r>
    </w:p>
    <w:p w:rsidR="00675174" w:rsidRDefault="00675174" w:rsidP="00675174">
      <w:pPr>
        <w:spacing w:before="40" w:after="40" w:line="240" w:lineRule="auto"/>
        <w:jc w:val="both"/>
        <w:rPr>
          <w:rFonts w:ascii="Arial" w:hAnsi="Arial" w:cs="Arial"/>
          <w:lang w:val="id-ID"/>
        </w:rPr>
      </w:pPr>
      <w:r>
        <w:rPr>
          <w:rFonts w:ascii="Arial" w:hAnsi="Arial" w:cs="Arial"/>
          <w:noProof/>
        </w:rPr>
        <w:drawing>
          <wp:inline distT="0" distB="0" distL="0" distR="0">
            <wp:extent cx="4819650" cy="3295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0817" cy="3296448"/>
                    </a:xfrm>
                    <a:prstGeom prst="rect">
                      <a:avLst/>
                    </a:prstGeom>
                    <a:noFill/>
                    <a:ln>
                      <a:noFill/>
                    </a:ln>
                  </pic:spPr>
                </pic:pic>
              </a:graphicData>
            </a:graphic>
          </wp:inline>
        </w:drawing>
      </w:r>
    </w:p>
    <w:p w:rsidR="00675174" w:rsidRDefault="00675174" w:rsidP="00675174">
      <w:pPr>
        <w:spacing w:before="40" w:after="40" w:line="240" w:lineRule="auto"/>
        <w:jc w:val="both"/>
        <w:rPr>
          <w:rFonts w:ascii="Arial" w:hAnsi="Arial" w:cs="Arial"/>
          <w:lang w:val="id-ID"/>
        </w:rPr>
      </w:pPr>
      <w:r w:rsidRPr="00675174">
        <w:rPr>
          <w:rFonts w:ascii="Arial" w:hAnsi="Arial" w:cs="Arial"/>
          <w:lang w:val="id-ID"/>
        </w:rPr>
        <w:t>Metode “double-declining balance” menghasilkan penysutan sebesar Rp.36.000.000 untuk periode pertama</w:t>
      </w:r>
    </w:p>
    <w:p w:rsidR="00675174" w:rsidRDefault="00675174" w:rsidP="00675174">
      <w:pPr>
        <w:spacing w:before="40" w:after="40" w:line="240" w:lineRule="auto"/>
        <w:jc w:val="both"/>
        <w:rPr>
          <w:rFonts w:ascii="Arial" w:hAnsi="Arial" w:cs="Arial"/>
          <w:lang w:val="id-ID"/>
        </w:rPr>
      </w:pPr>
    </w:p>
    <w:p w:rsidR="00675174" w:rsidRPr="00BF2C8F" w:rsidRDefault="00675174" w:rsidP="00675174">
      <w:pPr>
        <w:spacing w:before="40" w:after="40" w:line="240" w:lineRule="auto"/>
        <w:jc w:val="both"/>
        <w:rPr>
          <w:rFonts w:ascii="Arial" w:hAnsi="Arial" w:cs="Arial"/>
          <w:b/>
          <w:lang w:val="id-ID"/>
        </w:rPr>
      </w:pPr>
      <w:r w:rsidRPr="00BF2C8F">
        <w:rPr>
          <w:rFonts w:ascii="Arial" w:hAnsi="Arial" w:cs="Arial"/>
          <w:b/>
          <w:lang w:val="id-ID"/>
        </w:rPr>
        <w:t>5.Metode “variable declining balance” (Metode Saldo Menurun Variabel)</w:t>
      </w:r>
    </w:p>
    <w:p w:rsidR="00675174" w:rsidRPr="00BF2C8F" w:rsidRDefault="00675174" w:rsidP="00675174">
      <w:pPr>
        <w:spacing w:before="40" w:after="40" w:line="240" w:lineRule="auto"/>
        <w:jc w:val="both"/>
        <w:rPr>
          <w:rFonts w:ascii="Arial" w:hAnsi="Arial" w:cs="Arial"/>
          <w:b/>
          <w:lang w:val="id-ID"/>
        </w:rPr>
      </w:pPr>
      <w:r w:rsidRPr="00BF2C8F">
        <w:rPr>
          <w:rFonts w:ascii="Arial" w:hAnsi="Arial" w:cs="Arial"/>
          <w:b/>
          <w:lang w:val="id-ID"/>
        </w:rPr>
        <w:t>ini hanya tambahan ya, sewaktu matematika tidak ada</w:t>
      </w:r>
    </w:p>
    <w:p w:rsidR="00675174" w:rsidRPr="00675174" w:rsidRDefault="00675174" w:rsidP="00675174">
      <w:pPr>
        <w:spacing w:before="40" w:after="40" w:line="240" w:lineRule="auto"/>
        <w:jc w:val="both"/>
        <w:rPr>
          <w:rFonts w:ascii="Arial" w:hAnsi="Arial" w:cs="Arial"/>
          <w:lang w:val="id-ID"/>
        </w:rPr>
      </w:pPr>
    </w:p>
    <w:p w:rsidR="00675174" w:rsidRPr="000A5257" w:rsidRDefault="00675174" w:rsidP="00675174">
      <w:pPr>
        <w:spacing w:before="40" w:after="40" w:line="240" w:lineRule="auto"/>
        <w:jc w:val="both"/>
        <w:rPr>
          <w:rFonts w:ascii="Arial" w:hAnsi="Arial" w:cs="Arial"/>
          <w:b/>
          <w:lang w:val="id-ID"/>
        </w:rPr>
      </w:pPr>
      <w:r w:rsidRPr="000A5257">
        <w:rPr>
          <w:rFonts w:ascii="Arial" w:hAnsi="Arial" w:cs="Arial"/>
          <w:b/>
          <w:lang w:val="id-ID"/>
        </w:rPr>
        <w:t>Rumus: =VDB(cost,salvage,life,start_period,end_period,factor,no_switch)</w:t>
      </w:r>
    </w:p>
    <w:p w:rsidR="00675174" w:rsidRPr="000A5257" w:rsidRDefault="00675174" w:rsidP="00675174">
      <w:pPr>
        <w:spacing w:before="40" w:after="40" w:line="240" w:lineRule="auto"/>
        <w:jc w:val="both"/>
        <w:rPr>
          <w:rFonts w:ascii="Arial" w:hAnsi="Arial" w:cs="Arial"/>
          <w:b/>
          <w:lang w:val="id-ID"/>
        </w:rPr>
      </w:pPr>
    </w:p>
    <w:p w:rsidR="00675174" w:rsidRPr="00675174" w:rsidRDefault="00675174" w:rsidP="00675174">
      <w:pPr>
        <w:pStyle w:val="ListParagraph"/>
        <w:numPr>
          <w:ilvl w:val="0"/>
          <w:numId w:val="2"/>
        </w:numPr>
        <w:spacing w:before="40" w:after="40" w:line="240" w:lineRule="auto"/>
        <w:jc w:val="both"/>
        <w:rPr>
          <w:rFonts w:ascii="Arial" w:hAnsi="Arial" w:cs="Arial"/>
          <w:lang w:val="id-ID"/>
        </w:rPr>
      </w:pPr>
      <w:r w:rsidRPr="00675174">
        <w:rPr>
          <w:rFonts w:ascii="Arial" w:hAnsi="Arial" w:cs="Arial"/>
          <w:lang w:val="id-ID"/>
        </w:rPr>
        <w:t>cost adalah nilai awal aset</w:t>
      </w:r>
    </w:p>
    <w:p w:rsidR="00675174" w:rsidRPr="00675174" w:rsidRDefault="00675174" w:rsidP="00675174">
      <w:pPr>
        <w:pStyle w:val="ListParagraph"/>
        <w:numPr>
          <w:ilvl w:val="0"/>
          <w:numId w:val="2"/>
        </w:numPr>
        <w:spacing w:before="40" w:after="40" w:line="240" w:lineRule="auto"/>
        <w:jc w:val="both"/>
        <w:rPr>
          <w:rFonts w:ascii="Arial" w:hAnsi="Arial" w:cs="Arial"/>
          <w:lang w:val="id-ID"/>
        </w:rPr>
      </w:pPr>
      <w:r w:rsidRPr="00675174">
        <w:rPr>
          <w:rFonts w:ascii="Arial" w:hAnsi="Arial" w:cs="Arial"/>
          <w:lang w:val="id-ID"/>
        </w:rPr>
        <w:t>salvage adalah nilai sisa dari asset pada akhir periode penyusutan</w:t>
      </w:r>
    </w:p>
    <w:p w:rsidR="00675174" w:rsidRPr="00675174" w:rsidRDefault="00675174" w:rsidP="00675174">
      <w:pPr>
        <w:pStyle w:val="ListParagraph"/>
        <w:numPr>
          <w:ilvl w:val="0"/>
          <w:numId w:val="2"/>
        </w:numPr>
        <w:spacing w:before="40" w:after="40" w:line="240" w:lineRule="auto"/>
        <w:jc w:val="both"/>
        <w:rPr>
          <w:rFonts w:ascii="Arial" w:hAnsi="Arial" w:cs="Arial"/>
          <w:lang w:val="id-ID"/>
        </w:rPr>
      </w:pPr>
      <w:r w:rsidRPr="00675174">
        <w:rPr>
          <w:rFonts w:ascii="Arial" w:hAnsi="Arial" w:cs="Arial"/>
          <w:lang w:val="id-ID"/>
        </w:rPr>
        <w:t>life adalah jumlah periode penyusutan asset</w:t>
      </w:r>
    </w:p>
    <w:p w:rsidR="00675174" w:rsidRPr="00675174" w:rsidRDefault="00675174" w:rsidP="00675174">
      <w:pPr>
        <w:pStyle w:val="ListParagraph"/>
        <w:numPr>
          <w:ilvl w:val="0"/>
          <w:numId w:val="2"/>
        </w:numPr>
        <w:spacing w:before="40" w:after="40" w:line="240" w:lineRule="auto"/>
        <w:jc w:val="both"/>
        <w:rPr>
          <w:rFonts w:ascii="Arial" w:hAnsi="Arial" w:cs="Arial"/>
          <w:lang w:val="id-ID"/>
        </w:rPr>
      </w:pPr>
      <w:r w:rsidRPr="00675174">
        <w:rPr>
          <w:rFonts w:ascii="Arial" w:hAnsi="Arial" w:cs="Arial"/>
          <w:lang w:val="id-ID"/>
        </w:rPr>
        <w:t>start_period adalah periode awal perhitungan depresiasi</w:t>
      </w:r>
    </w:p>
    <w:p w:rsidR="00675174" w:rsidRPr="00675174" w:rsidRDefault="00675174" w:rsidP="00675174">
      <w:pPr>
        <w:pStyle w:val="ListParagraph"/>
        <w:numPr>
          <w:ilvl w:val="0"/>
          <w:numId w:val="2"/>
        </w:numPr>
        <w:spacing w:before="40" w:after="40" w:line="240" w:lineRule="auto"/>
        <w:jc w:val="both"/>
        <w:rPr>
          <w:rFonts w:ascii="Arial" w:hAnsi="Arial" w:cs="Arial"/>
          <w:lang w:val="id-ID"/>
        </w:rPr>
      </w:pPr>
      <w:r w:rsidRPr="00675174">
        <w:rPr>
          <w:rFonts w:ascii="Arial" w:hAnsi="Arial" w:cs="Arial"/>
          <w:lang w:val="id-ID"/>
        </w:rPr>
        <w:t>end_period adalah periode akhir perhitungan depresiasi</w:t>
      </w:r>
    </w:p>
    <w:p w:rsidR="00675174" w:rsidRPr="00675174" w:rsidRDefault="00675174" w:rsidP="00675174">
      <w:pPr>
        <w:pStyle w:val="ListParagraph"/>
        <w:numPr>
          <w:ilvl w:val="0"/>
          <w:numId w:val="2"/>
        </w:numPr>
        <w:spacing w:before="40" w:after="40" w:line="240" w:lineRule="auto"/>
        <w:jc w:val="both"/>
        <w:rPr>
          <w:rFonts w:ascii="Arial" w:hAnsi="Arial" w:cs="Arial"/>
          <w:lang w:val="id-ID"/>
        </w:rPr>
      </w:pPr>
      <w:r w:rsidRPr="00675174">
        <w:rPr>
          <w:rFonts w:ascii="Arial" w:hAnsi="Arial" w:cs="Arial"/>
          <w:lang w:val="id-ID"/>
        </w:rPr>
        <w:t>factor adalah nilai yang digunakan sebagai factor penyusutan jika diabaikan bernilai 2 atau sama dengan metode “double-declining balance”</w:t>
      </w:r>
    </w:p>
    <w:p w:rsidR="00675174" w:rsidRDefault="00675174" w:rsidP="00385720">
      <w:pPr>
        <w:pStyle w:val="ListParagraph"/>
        <w:numPr>
          <w:ilvl w:val="0"/>
          <w:numId w:val="2"/>
        </w:numPr>
        <w:spacing w:before="40" w:after="40" w:line="240" w:lineRule="auto"/>
        <w:jc w:val="both"/>
        <w:rPr>
          <w:rFonts w:ascii="Arial" w:hAnsi="Arial" w:cs="Arial"/>
          <w:lang w:val="id-ID"/>
        </w:rPr>
      </w:pPr>
      <w:r w:rsidRPr="00385720">
        <w:rPr>
          <w:rFonts w:ascii="Arial" w:hAnsi="Arial" w:cs="Arial"/>
          <w:lang w:val="id-ID"/>
        </w:rPr>
        <w:t>no_switch bernilai TRUE atau FALSE, jika TRUE excel tidak akan mengubah metode depresiasi ke “straight line” jika nilai depresiasi lebih besar dari perhitungan “declining balance”, jika FALSE excel akan mengubah metode menjadi “straight line” jika nilai depresiasi lebih besar dari perhitungan “declining balance”</w:t>
      </w:r>
    </w:p>
    <w:p w:rsidR="000A5257" w:rsidRDefault="000A5257" w:rsidP="000A5257">
      <w:pPr>
        <w:spacing w:before="40" w:after="40" w:line="240" w:lineRule="auto"/>
        <w:jc w:val="both"/>
        <w:rPr>
          <w:rFonts w:ascii="Arial" w:hAnsi="Arial" w:cs="Arial"/>
          <w:lang w:val="id-ID"/>
        </w:rPr>
      </w:pPr>
      <w:r>
        <w:rPr>
          <w:rFonts w:ascii="Arial" w:hAnsi="Arial" w:cs="Arial"/>
          <w:noProof/>
        </w:rPr>
        <w:lastRenderedPageBreak/>
        <w:drawing>
          <wp:inline distT="0" distB="0" distL="0" distR="0">
            <wp:extent cx="4724400" cy="3276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5245" cy="3277186"/>
                    </a:xfrm>
                    <a:prstGeom prst="rect">
                      <a:avLst/>
                    </a:prstGeom>
                    <a:noFill/>
                    <a:ln>
                      <a:noFill/>
                    </a:ln>
                  </pic:spPr>
                </pic:pic>
              </a:graphicData>
            </a:graphic>
          </wp:inline>
        </w:drawing>
      </w:r>
    </w:p>
    <w:p w:rsidR="00BF2C8F" w:rsidRDefault="00BF2C8F" w:rsidP="000A5257">
      <w:pPr>
        <w:spacing w:before="40" w:after="40" w:line="240" w:lineRule="auto"/>
        <w:jc w:val="both"/>
        <w:rPr>
          <w:rFonts w:ascii="Arial" w:hAnsi="Arial" w:cs="Arial"/>
          <w:lang w:val="id-ID"/>
        </w:rPr>
      </w:pPr>
      <w:r w:rsidRPr="00BF2C8F">
        <w:rPr>
          <w:rFonts w:ascii="Arial" w:hAnsi="Arial" w:cs="Arial"/>
          <w:lang w:val="id-ID"/>
        </w:rPr>
        <w:t>Metode “variable-declining balance” menghasilkan penyusutan sebesar Rp.27.000.000 untuk periode pertama dengan factor 1,5</w:t>
      </w:r>
      <w:r>
        <w:rPr>
          <w:rFonts w:ascii="Arial" w:hAnsi="Arial" w:cs="Arial"/>
          <w:lang w:val="id-ID"/>
        </w:rPr>
        <w:t xml:space="preserve"> (asumsi)</w:t>
      </w:r>
    </w:p>
    <w:p w:rsidR="00BF2C8F" w:rsidRDefault="00BF2C8F" w:rsidP="000A5257">
      <w:pPr>
        <w:spacing w:before="40" w:after="40" w:line="240" w:lineRule="auto"/>
        <w:jc w:val="both"/>
        <w:rPr>
          <w:rFonts w:ascii="Arial" w:hAnsi="Arial" w:cs="Arial"/>
          <w:lang w:val="id-ID"/>
        </w:rPr>
      </w:pPr>
    </w:p>
    <w:p w:rsidR="00BF2C8F" w:rsidRPr="00BF2C8F" w:rsidRDefault="00BF2C8F" w:rsidP="00BF2C8F">
      <w:pPr>
        <w:spacing w:before="40" w:after="40" w:line="240" w:lineRule="auto"/>
        <w:jc w:val="both"/>
        <w:rPr>
          <w:rFonts w:ascii="Arial" w:hAnsi="Arial" w:cs="Arial"/>
          <w:lang w:val="id-ID"/>
        </w:rPr>
      </w:pPr>
      <w:r w:rsidRPr="00BF2C8F">
        <w:rPr>
          <w:rFonts w:ascii="Arial" w:hAnsi="Arial" w:cs="Arial"/>
          <w:lang w:val="id-ID"/>
        </w:rPr>
        <w:t>Soal 2</w:t>
      </w:r>
    </w:p>
    <w:p w:rsidR="00BF2C8F" w:rsidRPr="00BF2C8F" w:rsidRDefault="00BF2C8F" w:rsidP="00BF2C8F">
      <w:pPr>
        <w:spacing w:before="40" w:after="40" w:line="240" w:lineRule="auto"/>
        <w:jc w:val="both"/>
        <w:rPr>
          <w:rFonts w:ascii="Arial" w:hAnsi="Arial" w:cs="Arial"/>
          <w:lang w:val="id-ID"/>
        </w:rPr>
      </w:pPr>
      <w:r w:rsidRPr="00BF2C8F">
        <w:rPr>
          <w:rFonts w:ascii="Arial" w:hAnsi="Arial" w:cs="Arial"/>
          <w:lang w:val="id-ID"/>
        </w:rPr>
        <w:t>Pada 1 Juli 2019, PT ABC membeli sebuah kendaraan operasional seharga Rp. 150.000.000. Kendaraan tsb memiliki umur ekonomis 5 tahun dan nilai sisa Rp. 6.000.000 . kendaraan operasional itu disusutkan dgn metode SLN. Diminta</w:t>
      </w:r>
    </w:p>
    <w:p w:rsidR="00BF2C8F" w:rsidRPr="00BF2C8F" w:rsidRDefault="00BF2C8F" w:rsidP="00BF2C8F">
      <w:pPr>
        <w:spacing w:before="40" w:after="40" w:line="240" w:lineRule="auto"/>
        <w:jc w:val="both"/>
        <w:rPr>
          <w:rFonts w:ascii="Arial" w:hAnsi="Arial" w:cs="Arial"/>
          <w:lang w:val="id-ID"/>
        </w:rPr>
      </w:pPr>
      <w:r w:rsidRPr="00BF2C8F">
        <w:rPr>
          <w:rFonts w:ascii="Arial" w:hAnsi="Arial" w:cs="Arial"/>
          <w:lang w:val="id-ID"/>
        </w:rPr>
        <w:t>a. Hitung biaya penyusutan per tahun</w:t>
      </w:r>
    </w:p>
    <w:p w:rsidR="00BF2C8F" w:rsidRPr="00BF2C8F" w:rsidRDefault="00BF2C8F" w:rsidP="00BF2C8F">
      <w:pPr>
        <w:spacing w:before="40" w:after="40" w:line="240" w:lineRule="auto"/>
        <w:jc w:val="both"/>
        <w:rPr>
          <w:rFonts w:ascii="Arial" w:hAnsi="Arial" w:cs="Arial"/>
          <w:lang w:val="id-ID"/>
        </w:rPr>
      </w:pPr>
      <w:r w:rsidRPr="00BF2C8F">
        <w:rPr>
          <w:rFonts w:ascii="Arial" w:hAnsi="Arial" w:cs="Arial"/>
          <w:lang w:val="id-ID"/>
        </w:rPr>
        <w:t>b. Buat tabel penyusutan sepanjang umur ekonomisnya</w:t>
      </w:r>
    </w:p>
    <w:p w:rsidR="00BF2C8F" w:rsidRDefault="00BF2C8F" w:rsidP="00BF2C8F">
      <w:pPr>
        <w:spacing w:before="40" w:after="40" w:line="240" w:lineRule="auto"/>
        <w:jc w:val="both"/>
        <w:rPr>
          <w:rFonts w:ascii="Arial" w:hAnsi="Arial" w:cs="Arial"/>
          <w:lang w:val="id-ID"/>
        </w:rPr>
      </w:pPr>
      <w:r w:rsidRPr="00BF2C8F">
        <w:rPr>
          <w:rFonts w:ascii="Arial" w:hAnsi="Arial" w:cs="Arial"/>
          <w:lang w:val="id-ID"/>
        </w:rPr>
        <w:t>c. Hitung akumulasi penyusutan per 31 Des 2020.</w:t>
      </w:r>
    </w:p>
    <w:p w:rsidR="00BF2C8F" w:rsidRPr="00BF2C8F" w:rsidRDefault="00BF2C8F" w:rsidP="00BF2C8F">
      <w:pPr>
        <w:spacing w:before="40" w:after="40" w:line="240" w:lineRule="auto"/>
        <w:jc w:val="both"/>
        <w:rPr>
          <w:rFonts w:ascii="Arial" w:hAnsi="Arial" w:cs="Arial"/>
          <w:lang w:val="id-ID"/>
        </w:rPr>
      </w:pPr>
    </w:p>
    <w:p w:rsidR="00BF2C8F" w:rsidRPr="00BF2C8F" w:rsidRDefault="00BF2C8F" w:rsidP="00BF2C8F">
      <w:pPr>
        <w:spacing w:before="40" w:after="40" w:line="240" w:lineRule="auto"/>
        <w:jc w:val="both"/>
        <w:rPr>
          <w:rFonts w:ascii="Arial" w:hAnsi="Arial" w:cs="Arial"/>
          <w:lang w:val="id-ID"/>
        </w:rPr>
      </w:pPr>
      <w:r w:rsidRPr="00BF2C8F">
        <w:rPr>
          <w:rFonts w:ascii="Arial" w:hAnsi="Arial" w:cs="Arial"/>
          <w:lang w:val="id-ID"/>
        </w:rPr>
        <w:t>Soal 3</w:t>
      </w:r>
    </w:p>
    <w:p w:rsidR="00BF2C8F" w:rsidRDefault="00BF2C8F" w:rsidP="00BF2C8F">
      <w:pPr>
        <w:spacing w:before="40" w:after="40" w:line="240" w:lineRule="auto"/>
        <w:jc w:val="both"/>
        <w:rPr>
          <w:rFonts w:ascii="Arial" w:hAnsi="Arial" w:cs="Arial"/>
          <w:lang w:val="id-ID"/>
        </w:rPr>
      </w:pPr>
      <w:r w:rsidRPr="00BF2C8F">
        <w:rPr>
          <w:rFonts w:ascii="Arial" w:hAnsi="Arial" w:cs="Arial"/>
          <w:lang w:val="id-ID"/>
        </w:rPr>
        <w:t>Pada 1 januari 2019, Toko Imut membeli sebuah mesin dengan harga perolehan Rp. 50.000.000. umur ekonomis diperkirakan 4 tahun dan memiliki nilai sisa Rp. 10.000.000 . jika Toko imut menggunakan metode saldo menurun dan saldo menurun gandahitung besar tarif penyusutan dan buat tabel penyusutannya.</w:t>
      </w:r>
    </w:p>
    <w:p w:rsidR="00BF2C8F" w:rsidRDefault="00BF2C8F" w:rsidP="00BF2C8F">
      <w:pPr>
        <w:spacing w:before="40" w:after="40" w:line="240" w:lineRule="auto"/>
        <w:jc w:val="both"/>
        <w:rPr>
          <w:rFonts w:ascii="Arial" w:hAnsi="Arial" w:cs="Arial"/>
          <w:lang w:val="id-ID"/>
        </w:rPr>
      </w:pPr>
    </w:p>
    <w:p w:rsidR="00BF2C8F" w:rsidRPr="00BF2C8F" w:rsidRDefault="00BF2C8F" w:rsidP="00BF2C8F">
      <w:pPr>
        <w:spacing w:before="40" w:after="40" w:line="240" w:lineRule="auto"/>
        <w:jc w:val="both"/>
        <w:rPr>
          <w:rFonts w:ascii="Arial" w:hAnsi="Arial" w:cs="Arial"/>
          <w:lang w:val="id-ID"/>
        </w:rPr>
      </w:pPr>
      <w:r w:rsidRPr="00BF2C8F">
        <w:rPr>
          <w:rFonts w:ascii="Arial" w:hAnsi="Arial" w:cs="Arial"/>
          <w:lang w:val="id-ID"/>
        </w:rPr>
        <w:t>Soal 4</w:t>
      </w:r>
    </w:p>
    <w:p w:rsidR="00BF2C8F" w:rsidRDefault="00BF2C8F" w:rsidP="00BF2C8F">
      <w:pPr>
        <w:spacing w:before="40" w:after="40" w:line="240" w:lineRule="auto"/>
        <w:jc w:val="both"/>
        <w:rPr>
          <w:rFonts w:ascii="Arial" w:hAnsi="Arial" w:cs="Arial"/>
          <w:lang w:val="id-ID"/>
        </w:rPr>
      </w:pPr>
      <w:r w:rsidRPr="00BF2C8F">
        <w:rPr>
          <w:rFonts w:ascii="Arial" w:hAnsi="Arial" w:cs="Arial"/>
          <w:lang w:val="id-ID"/>
        </w:rPr>
        <w:t>Pada 1 januari 2018, PT Abadi membeli sebuah gedung dengan harga Rp. 5.000.000.000 . umur ekonomis dari gedung tsb diperkirakan 20 tahun dengan nilai sisa Rp. 500.000.000. Perusahaan tsb menggunakan metode SYD. Hitung nilai buku pada akhir tahun ke 4. Buatlah tabel penyu</w:t>
      </w:r>
      <w:r w:rsidR="00BD52E4">
        <w:rPr>
          <w:rFonts w:ascii="Arial" w:hAnsi="Arial" w:cs="Arial"/>
          <w:lang w:val="id-ID"/>
        </w:rPr>
        <w:t>sutannya sampai akhir tahun ke 8</w:t>
      </w:r>
      <w:r w:rsidRPr="00BF2C8F">
        <w:rPr>
          <w:rFonts w:ascii="Arial" w:hAnsi="Arial" w:cs="Arial"/>
          <w:lang w:val="id-ID"/>
        </w:rPr>
        <w:t xml:space="preserve"> saja.</w:t>
      </w:r>
    </w:p>
    <w:p w:rsidR="00BF2C8F" w:rsidRDefault="00BF2C8F" w:rsidP="00BF2C8F">
      <w:pPr>
        <w:spacing w:before="40" w:after="40" w:line="240" w:lineRule="auto"/>
        <w:jc w:val="both"/>
        <w:rPr>
          <w:rFonts w:ascii="Arial" w:hAnsi="Arial" w:cs="Arial"/>
          <w:lang w:val="id-ID"/>
        </w:rPr>
      </w:pPr>
    </w:p>
    <w:p w:rsidR="00BF2C8F" w:rsidRPr="000A5257" w:rsidRDefault="00BF2C8F" w:rsidP="00BF2C8F">
      <w:pPr>
        <w:spacing w:before="40" w:after="40" w:line="240" w:lineRule="auto"/>
        <w:jc w:val="both"/>
        <w:rPr>
          <w:rFonts w:ascii="Arial" w:hAnsi="Arial" w:cs="Arial"/>
          <w:lang w:val="id-ID"/>
        </w:rPr>
      </w:pPr>
    </w:p>
    <w:sectPr w:rsidR="00BF2C8F" w:rsidRPr="000A5257" w:rsidSect="00675174">
      <w:type w:val="continuous"/>
      <w:pgSz w:w="11906" w:h="16838" w:code="9"/>
      <w:pgMar w:top="851" w:right="1701" w:bottom="1135"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5E5"/>
    <w:multiLevelType w:val="hybridMultilevel"/>
    <w:tmpl w:val="4B66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3514"/>
    <w:multiLevelType w:val="hybridMultilevel"/>
    <w:tmpl w:val="11FE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F5A4E"/>
    <w:multiLevelType w:val="hybridMultilevel"/>
    <w:tmpl w:val="729E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E155D"/>
    <w:multiLevelType w:val="hybridMultilevel"/>
    <w:tmpl w:val="90B6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45C36"/>
    <w:multiLevelType w:val="hybridMultilevel"/>
    <w:tmpl w:val="4CF8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EF4640"/>
    <w:multiLevelType w:val="multilevel"/>
    <w:tmpl w:val="AD5A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97"/>
    <w:rsid w:val="00007277"/>
    <w:rsid w:val="000A5257"/>
    <w:rsid w:val="000B0C06"/>
    <w:rsid w:val="000C07DE"/>
    <w:rsid w:val="000E0A35"/>
    <w:rsid w:val="0014085D"/>
    <w:rsid w:val="00385720"/>
    <w:rsid w:val="00422713"/>
    <w:rsid w:val="00505ABE"/>
    <w:rsid w:val="00675174"/>
    <w:rsid w:val="006F1305"/>
    <w:rsid w:val="00944797"/>
    <w:rsid w:val="00962745"/>
    <w:rsid w:val="009A237C"/>
    <w:rsid w:val="00A47022"/>
    <w:rsid w:val="00B34B82"/>
    <w:rsid w:val="00BD52E4"/>
    <w:rsid w:val="00BF2C8F"/>
    <w:rsid w:val="00C132DA"/>
    <w:rsid w:val="00C5141D"/>
    <w:rsid w:val="00F0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97"/>
    <w:rPr>
      <w:rFonts w:ascii="Tahoma" w:hAnsi="Tahoma" w:cs="Tahoma"/>
      <w:sz w:val="16"/>
      <w:szCs w:val="16"/>
    </w:rPr>
  </w:style>
  <w:style w:type="paragraph" w:styleId="NormalWeb">
    <w:name w:val="Normal (Web)"/>
    <w:basedOn w:val="Normal"/>
    <w:uiPriority w:val="99"/>
    <w:semiHidden/>
    <w:unhideWhenUsed/>
    <w:rsid w:val="000B0C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0C06"/>
    <w:rPr>
      <w:i/>
      <w:iCs/>
    </w:rPr>
  </w:style>
  <w:style w:type="paragraph" w:styleId="ListParagraph">
    <w:name w:val="List Paragraph"/>
    <w:basedOn w:val="Normal"/>
    <w:uiPriority w:val="34"/>
    <w:qFormat/>
    <w:rsid w:val="00675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97"/>
    <w:rPr>
      <w:rFonts w:ascii="Tahoma" w:hAnsi="Tahoma" w:cs="Tahoma"/>
      <w:sz w:val="16"/>
      <w:szCs w:val="16"/>
    </w:rPr>
  </w:style>
  <w:style w:type="paragraph" w:styleId="NormalWeb">
    <w:name w:val="Normal (Web)"/>
    <w:basedOn w:val="Normal"/>
    <w:uiPriority w:val="99"/>
    <w:semiHidden/>
    <w:unhideWhenUsed/>
    <w:rsid w:val="000B0C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0C06"/>
    <w:rPr>
      <w:i/>
      <w:iCs/>
    </w:rPr>
  </w:style>
  <w:style w:type="paragraph" w:styleId="ListParagraph">
    <w:name w:val="List Paragraph"/>
    <w:basedOn w:val="Normal"/>
    <w:uiPriority w:val="34"/>
    <w:qFormat/>
    <w:rsid w:val="00675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4FA1F7-3B8A-47B9-AF1A-0D3F7F1C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melati</dc:creator>
  <cp:lastModifiedBy>melati</cp:lastModifiedBy>
  <cp:revision>2</cp:revision>
  <dcterms:created xsi:type="dcterms:W3CDTF">2020-05-27T06:02:00Z</dcterms:created>
  <dcterms:modified xsi:type="dcterms:W3CDTF">2020-05-27T06:02:00Z</dcterms:modified>
</cp:coreProperties>
</file>