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7B" w:rsidRDefault="003D497B" w:rsidP="003D497B">
      <w:bookmarkStart w:id="0" w:name="_GoBack"/>
      <w:bookmarkEnd w:id="0"/>
    </w:p>
    <w:p w:rsidR="003D497B" w:rsidRDefault="003D497B" w:rsidP="003D497B">
      <w:proofErr w:type="spellStart"/>
      <w:r>
        <w:t>Struktur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Ak</w:t>
      </w:r>
      <w:r w:rsidR="003A1D1B">
        <w:t>reditasi</w:t>
      </w:r>
      <w:proofErr w:type="spellEnd"/>
      <w:r w:rsidR="003A1D1B">
        <w:t xml:space="preserve"> </w:t>
      </w:r>
      <w:proofErr w:type="spellStart"/>
      <w:r w:rsidR="003A1D1B">
        <w:t>Puskesmas</w:t>
      </w:r>
      <w:proofErr w:type="spellEnd"/>
      <w:r w:rsidR="003A1D1B">
        <w:t xml:space="preserve"> </w:t>
      </w:r>
      <w:proofErr w:type="spellStart"/>
      <w:r w:rsidR="003A1D1B">
        <w:t>dan</w:t>
      </w:r>
      <w:proofErr w:type="spellEnd"/>
      <w:r w:rsidR="003A1D1B">
        <w:t xml:space="preserve"> FKTP </w:t>
      </w:r>
    </w:p>
    <w:p w:rsidR="003D497B" w:rsidRPr="003D497B" w:rsidRDefault="003D497B" w:rsidP="003D497B">
      <w:pPr>
        <w:rPr>
          <w:b/>
        </w:rPr>
      </w:pPr>
    </w:p>
    <w:p w:rsidR="003D497B" w:rsidRDefault="003D497B" w:rsidP="003D497B"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(KMP)</w:t>
      </w:r>
    </w:p>
    <w:p w:rsidR="003D497B" w:rsidRDefault="003D497B" w:rsidP="003D497B"/>
    <w:p w:rsidR="003D497B" w:rsidRDefault="003D497B" w:rsidP="003D497B"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(PMMR)</w:t>
      </w:r>
    </w:p>
    <w:p w:rsidR="003A1D1B" w:rsidRDefault="003A1D1B" w:rsidP="003D497B"/>
    <w:p w:rsidR="003D497B" w:rsidRDefault="003D497B" w:rsidP="003D497B">
      <w:proofErr w:type="spell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</w:t>
      </w:r>
      <w:r>
        <w:t xml:space="preserve">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(UKMBS)</w:t>
      </w:r>
    </w:p>
    <w:p w:rsidR="003D497B" w:rsidRDefault="003D497B" w:rsidP="003D497B"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(KMUKM)</w:t>
      </w:r>
    </w:p>
    <w:p w:rsidR="003D497B" w:rsidRDefault="003D497B" w:rsidP="003D497B">
      <w:proofErr w:type="spellStart"/>
      <w:r>
        <w:t>Sasaran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UKM (SKUKM)</w:t>
      </w:r>
    </w:p>
    <w:p w:rsidR="003D497B" w:rsidRDefault="003D497B" w:rsidP="003D497B">
      <w:proofErr w:type="spellStart"/>
      <w:r>
        <w:t>Layanan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(LKBP)</w:t>
      </w:r>
    </w:p>
    <w:p w:rsidR="003D497B" w:rsidRDefault="003D497B" w:rsidP="003D497B">
      <w:proofErr w:type="spellStart"/>
      <w:r>
        <w:t>Manajemen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(MPLK)</w:t>
      </w:r>
    </w:p>
    <w:p w:rsidR="003D497B" w:rsidRDefault="003D497B" w:rsidP="003D497B"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(PMKP)</w:t>
      </w:r>
    </w:p>
    <w:p w:rsidR="003D497B" w:rsidRDefault="003D497B" w:rsidP="003D497B"/>
    <w:p w:rsidR="003D497B" w:rsidRDefault="003D497B" w:rsidP="003D497B">
      <w:proofErr w:type="spellStart"/>
      <w:r>
        <w:t>Standar-standar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yaitu</w:t>
      </w:r>
      <w:proofErr w:type="spellEnd"/>
    </w:p>
    <w:p w:rsidR="003D497B" w:rsidRDefault="003D497B" w:rsidP="003D497B">
      <w:proofErr w:type="spellStart"/>
      <w:r>
        <w:t>Kelompok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</w:p>
    <w:p w:rsidR="003D497B" w:rsidRDefault="003D497B" w:rsidP="003D497B">
      <w:r>
        <w:t xml:space="preserve">Bab I: </w:t>
      </w:r>
    </w:p>
    <w:p w:rsidR="003D497B" w:rsidRDefault="003D497B" w:rsidP="003D497B">
      <w:proofErr w:type="spellStart"/>
      <w:r>
        <w:t>Perencanaan</w:t>
      </w:r>
      <w:proofErr w:type="spellEnd"/>
      <w:r>
        <w:t xml:space="preserve"> </w:t>
      </w:r>
      <w:proofErr w:type="spellStart"/>
      <w:r>
        <w:t>puskesmas</w:t>
      </w:r>
      <w:proofErr w:type="spellEnd"/>
    </w:p>
    <w:p w:rsidR="003D497B" w:rsidRDefault="003D497B" w:rsidP="003D497B">
      <w:proofErr w:type="spellStart"/>
      <w:r>
        <w:t>Akses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thd</w:t>
      </w:r>
      <w:proofErr w:type="spellEnd"/>
      <w:r>
        <w:t xml:space="preserve"> </w:t>
      </w:r>
      <w:proofErr w:type="spellStart"/>
      <w:r>
        <w:t>puskesmas</w:t>
      </w:r>
      <w:proofErr w:type="spellEnd"/>
    </w:p>
    <w:p w:rsidR="003D497B" w:rsidRDefault="003D497B" w:rsidP="003D497B">
      <w:proofErr w:type="spellStart"/>
      <w:r>
        <w:t>Evaluasi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puskesmas</w:t>
      </w:r>
      <w:proofErr w:type="spellEnd"/>
    </w:p>
    <w:p w:rsidR="003D497B" w:rsidRDefault="003D497B" w:rsidP="003D497B">
      <w:r>
        <w:t xml:space="preserve">Bab II: </w:t>
      </w:r>
    </w:p>
    <w:p w:rsidR="003D497B" w:rsidRDefault="003D497B" w:rsidP="003D497B">
      <w:proofErr w:type="spellStart"/>
      <w:r>
        <w:t>Tatakelola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sdm</w:t>
      </w:r>
      <w:proofErr w:type="spellEnd"/>
    </w:p>
    <w:p w:rsidR="003D497B" w:rsidRDefault="003D497B" w:rsidP="003D497B">
      <w:proofErr w:type="spellStart"/>
      <w:r>
        <w:t>Pengelolaan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: </w:t>
      </w:r>
      <w:proofErr w:type="spellStart"/>
      <w:r>
        <w:t>pengorganisasian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3D497B" w:rsidRDefault="003D497B" w:rsidP="003D497B">
      <w:r>
        <w:t xml:space="preserve">Bab III: </w:t>
      </w:r>
    </w:p>
    <w:p w:rsidR="003D497B" w:rsidRDefault="003D497B" w:rsidP="003D497B"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risiko</w:t>
      </w:r>
      <w:proofErr w:type="spellEnd"/>
    </w:p>
    <w:p w:rsidR="003D497B" w:rsidRDefault="003D497B" w:rsidP="003D497B"/>
    <w:p w:rsidR="003D497B" w:rsidRDefault="003D497B" w:rsidP="003D497B">
      <w:proofErr w:type="spellStart"/>
      <w:r>
        <w:t>Kelompok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UKM</w:t>
      </w:r>
    </w:p>
    <w:p w:rsidR="003D497B" w:rsidRDefault="003D497B" w:rsidP="003D497B">
      <w:r>
        <w:t xml:space="preserve">Bab IV: </w:t>
      </w:r>
    </w:p>
    <w:p w:rsidR="003D497B" w:rsidRDefault="003D497B" w:rsidP="003D497B"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UKM</w:t>
      </w:r>
    </w:p>
    <w:p w:rsidR="003D497B" w:rsidRDefault="003D497B" w:rsidP="003D497B">
      <w:proofErr w:type="spellStart"/>
      <w:r>
        <w:t>Akses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thd</w:t>
      </w:r>
      <w:proofErr w:type="spellEnd"/>
      <w:r>
        <w:t xml:space="preserve"> UKM</w:t>
      </w:r>
    </w:p>
    <w:p w:rsidR="003D497B" w:rsidRDefault="003D497B" w:rsidP="003D497B">
      <w:proofErr w:type="spellStart"/>
      <w:r>
        <w:t>Evaluasi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UKM</w:t>
      </w:r>
    </w:p>
    <w:p w:rsidR="003D497B" w:rsidRDefault="003D497B" w:rsidP="003D497B">
      <w:r>
        <w:t xml:space="preserve">Bab V: </w:t>
      </w:r>
    </w:p>
    <w:p w:rsidR="003D497B" w:rsidRDefault="003D497B" w:rsidP="003D497B"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UKM</w:t>
      </w:r>
    </w:p>
    <w:p w:rsidR="003D497B" w:rsidRDefault="003D497B" w:rsidP="003D497B">
      <w:proofErr w:type="spellStart"/>
      <w:r>
        <w:t>Pengelolaan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UKM: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prgoram</w:t>
      </w:r>
      <w:proofErr w:type="spellEnd"/>
      <w:r>
        <w:t>/</w:t>
      </w:r>
      <w:proofErr w:type="spellStart"/>
      <w:r>
        <w:t>kegiatan</w:t>
      </w:r>
      <w:proofErr w:type="spellEnd"/>
      <w:r>
        <w:t xml:space="preserve"> UKM, </w:t>
      </w:r>
      <w:proofErr w:type="spellStart"/>
      <w:r>
        <w:t>pengorganisasian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UKM,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sasaran</w:t>
      </w:r>
      <w:proofErr w:type="spellEnd"/>
    </w:p>
    <w:p w:rsidR="003D497B" w:rsidRDefault="003D497B" w:rsidP="003D497B">
      <w:r>
        <w:t xml:space="preserve">Bab VI: </w:t>
      </w:r>
    </w:p>
    <w:p w:rsidR="003D497B" w:rsidRDefault="003D497B" w:rsidP="003D497B">
      <w:proofErr w:type="spellStart"/>
      <w:r>
        <w:t>Sasaran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UKM: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UKM,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program/</w:t>
      </w:r>
      <w:proofErr w:type="spellStart"/>
      <w:r>
        <w:t>kegiatan</w:t>
      </w:r>
      <w:proofErr w:type="spellEnd"/>
      <w:r>
        <w:t xml:space="preserve"> UKM,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berkesinambungan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UKM,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UKM</w:t>
      </w:r>
    </w:p>
    <w:p w:rsidR="003D497B" w:rsidRDefault="003D497B" w:rsidP="003D497B">
      <w:proofErr w:type="spellStart"/>
      <w:r>
        <w:t>Kelompok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UKP</w:t>
      </w:r>
    </w:p>
    <w:p w:rsidR="003D497B" w:rsidRDefault="003D497B" w:rsidP="003D497B">
      <w:r>
        <w:t xml:space="preserve">Bab VII: </w:t>
      </w:r>
    </w:p>
    <w:p w:rsidR="003D497B" w:rsidRDefault="003D497B" w:rsidP="003D497B">
      <w:proofErr w:type="spellStart"/>
      <w:r>
        <w:t>Kesinambungan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(continuity of care):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pemulangan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rujukan</w:t>
      </w:r>
      <w:proofErr w:type="spellEnd"/>
    </w:p>
    <w:p w:rsidR="003D497B" w:rsidRDefault="003D497B" w:rsidP="003D497B">
      <w:r>
        <w:t xml:space="preserve">Bab VIII: </w:t>
      </w:r>
    </w:p>
    <w:p w:rsidR="003D497B" w:rsidRDefault="003D497B" w:rsidP="003D497B">
      <w:proofErr w:type="spellStart"/>
      <w:r>
        <w:t>Manajemen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: </w:t>
      </w:r>
      <w:proofErr w:type="spellStart"/>
      <w:r>
        <w:t>pelayanan</w:t>
      </w:r>
      <w:proofErr w:type="spellEnd"/>
      <w:r>
        <w:t xml:space="preserve"> lab, </w:t>
      </w:r>
      <w:proofErr w:type="spellStart"/>
      <w:r>
        <w:t>obat</w:t>
      </w:r>
      <w:proofErr w:type="spellEnd"/>
      <w:r>
        <w:t xml:space="preserve">, </w:t>
      </w:r>
      <w:proofErr w:type="spellStart"/>
      <w:r>
        <w:t>radiodiagnostik</w:t>
      </w:r>
      <w:proofErr w:type="spellEnd"/>
      <w:r>
        <w:t xml:space="preserve">,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sdm</w:t>
      </w:r>
      <w:proofErr w:type="spellEnd"/>
      <w:r>
        <w:t xml:space="preserve"> </w:t>
      </w:r>
      <w:proofErr w:type="spellStart"/>
      <w:r>
        <w:t>klinis</w:t>
      </w:r>
      <w:proofErr w:type="spellEnd"/>
    </w:p>
    <w:p w:rsidR="003D497B" w:rsidRDefault="003D497B" w:rsidP="003D497B">
      <w:r>
        <w:t xml:space="preserve">Bab IX: </w:t>
      </w:r>
    </w:p>
    <w:p w:rsidR="003D497B" w:rsidRDefault="003D497B" w:rsidP="003D497B"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pasien</w:t>
      </w:r>
      <w:proofErr w:type="spellEnd"/>
    </w:p>
    <w:p w:rsidR="003D497B" w:rsidRDefault="003D497B" w:rsidP="003D497B"/>
    <w:p w:rsidR="003D497B" w:rsidRDefault="003D497B" w:rsidP="003D497B">
      <w:r>
        <w:t> </w:t>
      </w:r>
    </w:p>
    <w:p w:rsidR="003D497B" w:rsidRDefault="003D497B" w:rsidP="003D497B"/>
    <w:sectPr w:rsidR="003D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B"/>
    <w:rsid w:val="003A1D1B"/>
    <w:rsid w:val="003D497B"/>
    <w:rsid w:val="00670436"/>
    <w:rsid w:val="009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2017-11-17T10:36:00Z</dcterms:created>
  <dcterms:modified xsi:type="dcterms:W3CDTF">2017-11-17T11:52:00Z</dcterms:modified>
</cp:coreProperties>
</file>