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6E432" w14:textId="77777777" w:rsidR="009B5766" w:rsidRPr="009B5766" w:rsidRDefault="009B5766" w:rsidP="009B5766">
      <w:pPr>
        <w:shd w:val="clear" w:color="auto" w:fill="FFFFFF"/>
        <w:spacing w:after="57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B576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MANAJEMEN PERSEDIAAN</w:t>
      </w:r>
    </w:p>
    <w:p w14:paraId="554D221D" w14:textId="77777777" w:rsid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Apakah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komponen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penting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Jika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spesifik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mengatakan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mungkin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berubah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57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YA.</w:t>
      </w:r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B229C1D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Kenapa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membutuhkan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fisik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9CBB563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Tanpa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mengelola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benar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dagang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bertahan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tertera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fisik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gudang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masalah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besar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profit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depannya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FA814A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pengelolaan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dibutuhkan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kebutuhan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masing-masing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jenis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Setidaknya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paling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perpetual dan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periodik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733EC40E" w14:textId="77777777" w:rsidR="009B5766" w:rsidRDefault="009B5766" w:rsidP="009B57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F43490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Periodik</w:t>
      </w:r>
      <w:proofErr w:type="spellEnd"/>
    </w:p>
    <w:p w14:paraId="38914C4F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periodik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9B5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periodic inventory system</w:t>
      </w:r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stok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tutup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periode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Misalnya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kamu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jalankan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tutup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buku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bulan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berarti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pemasukkan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pengeluaran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sekali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9293DEE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Umumnya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oleh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produk-produk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harga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jualnya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relatif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rendah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lain,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menghemat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juga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mengurangi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tenaga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penghitungannya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sesekali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E399505" w14:textId="77777777" w:rsid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periodik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memiliki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kelemahan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ketersediaan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gudang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akurat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rusak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B5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expired</w:t>
      </w:r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direkap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berkala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216DE8D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472E8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Perpetual</w:t>
      </w:r>
    </w:p>
    <w:p w14:paraId="22990427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sz w:val="24"/>
          <w:szCs w:val="24"/>
        </w:rPr>
        <w:t>Berbanding</w:t>
      </w:r>
      <w:proofErr w:type="spellEnd"/>
      <w:r w:rsidRPr="009B5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sz w:val="24"/>
          <w:szCs w:val="24"/>
        </w:rPr>
        <w:t>terbalik</w:t>
      </w:r>
      <w:proofErr w:type="spellEnd"/>
      <w:r w:rsidRPr="009B57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pertama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perpetual (</w:t>
      </w:r>
      <w:r w:rsidRPr="009B576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perpetual inventory system</w:t>
      </w:r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mengharuskan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merekap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seluruh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keluar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411CCA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kata lain,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pelanggan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ataupun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supplier, sang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sekaligus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membuat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Keuntungannya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laporan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memang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terbuat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secara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akurat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satupun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tertinggal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terus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menerus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3FA5C4E" w14:textId="77777777" w:rsidR="009B5766" w:rsidRPr="009B5766" w:rsidRDefault="009B5766" w:rsidP="009B57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Namun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sisi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tentunya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sangat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memberatkan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pemilik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sebab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mereka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harus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transaksi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setiap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waktu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Bisa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pencatatan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tidak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akurat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karena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kurangnya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ketelitian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ketika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mencatat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B3FDE4" w14:textId="77777777" w:rsidR="009B5766" w:rsidRDefault="009B5766" w:rsidP="009B57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pacing w:val="2"/>
        </w:rPr>
      </w:pPr>
      <w:proofErr w:type="spellStart"/>
      <w:r w:rsidRPr="009B5766">
        <w:rPr>
          <w:color w:val="000000"/>
          <w:spacing w:val="2"/>
        </w:rPr>
        <w:t>Beberapa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metode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perhitungan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persediaan</w:t>
      </w:r>
      <w:proofErr w:type="spellEnd"/>
      <w:r w:rsidRPr="009B5766">
        <w:rPr>
          <w:color w:val="000000"/>
          <w:spacing w:val="2"/>
        </w:rPr>
        <w:t xml:space="preserve"> yang </w:t>
      </w:r>
      <w:proofErr w:type="spellStart"/>
      <w:r w:rsidRPr="009B5766">
        <w:rPr>
          <w:color w:val="000000"/>
          <w:spacing w:val="2"/>
        </w:rPr>
        <w:t>populer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digunakan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adalah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metode</w:t>
      </w:r>
      <w:proofErr w:type="spellEnd"/>
      <w:r w:rsidRPr="009B5766">
        <w:rPr>
          <w:color w:val="000000"/>
          <w:spacing w:val="2"/>
        </w:rPr>
        <w:t xml:space="preserve"> FIFO (First in First Out), LIFO (Last </w:t>
      </w:r>
      <w:proofErr w:type="gramStart"/>
      <w:r w:rsidRPr="009B5766">
        <w:rPr>
          <w:color w:val="000000"/>
          <w:spacing w:val="2"/>
        </w:rPr>
        <w:t>In</w:t>
      </w:r>
      <w:proofErr w:type="gramEnd"/>
      <w:r w:rsidRPr="009B5766">
        <w:rPr>
          <w:color w:val="000000"/>
          <w:spacing w:val="2"/>
        </w:rPr>
        <w:t xml:space="preserve"> First Out), dan Average. </w:t>
      </w:r>
      <w:proofErr w:type="spellStart"/>
      <w:r w:rsidRPr="009B5766">
        <w:rPr>
          <w:color w:val="000000"/>
          <w:spacing w:val="2"/>
        </w:rPr>
        <w:t>Kemudian</w:t>
      </w:r>
      <w:proofErr w:type="spellEnd"/>
      <w:r w:rsidRPr="009B5766">
        <w:rPr>
          <w:color w:val="000000"/>
          <w:spacing w:val="2"/>
        </w:rPr>
        <w:t xml:space="preserve">, </w:t>
      </w:r>
      <w:proofErr w:type="spellStart"/>
      <w:r w:rsidRPr="009B5766">
        <w:rPr>
          <w:color w:val="000000"/>
          <w:spacing w:val="2"/>
        </w:rPr>
        <w:t>ada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dua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sistem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pencatatan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persediaan</w:t>
      </w:r>
      <w:proofErr w:type="spellEnd"/>
      <w:r w:rsidRPr="009B5766">
        <w:rPr>
          <w:color w:val="000000"/>
          <w:spacing w:val="2"/>
        </w:rPr>
        <w:t xml:space="preserve"> yang </w:t>
      </w:r>
      <w:proofErr w:type="spellStart"/>
      <w:r w:rsidRPr="009B5766">
        <w:rPr>
          <w:color w:val="000000"/>
          <w:spacing w:val="2"/>
        </w:rPr>
        <w:t>digunakan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yaitu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sistem</w:t>
      </w:r>
      <w:proofErr w:type="spellEnd"/>
      <w:r w:rsidRPr="009B5766">
        <w:rPr>
          <w:color w:val="000000"/>
          <w:spacing w:val="2"/>
        </w:rPr>
        <w:t xml:space="preserve"> perpetual dan </w:t>
      </w:r>
      <w:proofErr w:type="spellStart"/>
      <w:r w:rsidRPr="009B5766">
        <w:rPr>
          <w:color w:val="000000"/>
          <w:spacing w:val="2"/>
        </w:rPr>
        <w:t>periodik</w:t>
      </w:r>
      <w:proofErr w:type="spellEnd"/>
      <w:r w:rsidRPr="009B5766">
        <w:rPr>
          <w:color w:val="000000"/>
          <w:spacing w:val="2"/>
        </w:rPr>
        <w:t xml:space="preserve">. </w:t>
      </w:r>
      <w:proofErr w:type="spellStart"/>
      <w:r w:rsidRPr="009B5766">
        <w:rPr>
          <w:color w:val="000000"/>
          <w:spacing w:val="2"/>
        </w:rPr>
        <w:t>Biasanya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dalam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menghitung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persediaan</w:t>
      </w:r>
      <w:proofErr w:type="spellEnd"/>
      <w:r w:rsidRPr="009B5766">
        <w:rPr>
          <w:color w:val="000000"/>
          <w:spacing w:val="2"/>
        </w:rPr>
        <w:t xml:space="preserve">, </w:t>
      </w:r>
      <w:proofErr w:type="spellStart"/>
      <w:r w:rsidRPr="009B5766">
        <w:rPr>
          <w:color w:val="000000"/>
          <w:spacing w:val="2"/>
        </w:rPr>
        <w:t>akan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dihitung</w:t>
      </w:r>
      <w:proofErr w:type="spellEnd"/>
      <w:r w:rsidRPr="009B5766">
        <w:rPr>
          <w:color w:val="000000"/>
          <w:spacing w:val="2"/>
        </w:rPr>
        <w:t xml:space="preserve"> pula HPP (Harga </w:t>
      </w:r>
      <w:proofErr w:type="spellStart"/>
      <w:r w:rsidRPr="009B5766">
        <w:rPr>
          <w:color w:val="000000"/>
          <w:spacing w:val="2"/>
        </w:rPr>
        <w:t>Pokok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Penjualan</w:t>
      </w:r>
      <w:proofErr w:type="spellEnd"/>
      <w:r w:rsidRPr="009B5766">
        <w:rPr>
          <w:color w:val="000000"/>
          <w:spacing w:val="2"/>
        </w:rPr>
        <w:t xml:space="preserve">) dan </w:t>
      </w:r>
      <w:proofErr w:type="spellStart"/>
      <w:r w:rsidRPr="009B5766">
        <w:rPr>
          <w:color w:val="000000"/>
          <w:spacing w:val="2"/>
        </w:rPr>
        <w:t>laba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kotor</w:t>
      </w:r>
      <w:proofErr w:type="spellEnd"/>
      <w:r w:rsidRPr="009B5766">
        <w:rPr>
          <w:color w:val="000000"/>
          <w:spacing w:val="2"/>
        </w:rPr>
        <w:t xml:space="preserve">. </w:t>
      </w:r>
      <w:proofErr w:type="spellStart"/>
      <w:r w:rsidRPr="009B5766">
        <w:rPr>
          <w:color w:val="000000"/>
          <w:spacing w:val="2"/>
        </w:rPr>
        <w:t>Namun</w:t>
      </w:r>
      <w:proofErr w:type="spellEnd"/>
      <w:r w:rsidRPr="009B5766">
        <w:rPr>
          <w:color w:val="000000"/>
          <w:spacing w:val="2"/>
        </w:rPr>
        <w:t xml:space="preserve">, di </w:t>
      </w:r>
      <w:proofErr w:type="spellStart"/>
      <w:r w:rsidRPr="009B5766">
        <w:rPr>
          <w:color w:val="000000"/>
          <w:spacing w:val="2"/>
        </w:rPr>
        <w:t>pembahasan</w:t>
      </w:r>
      <w:proofErr w:type="spellEnd"/>
      <w:r w:rsidRPr="009B5766">
        <w:rPr>
          <w:color w:val="000000"/>
          <w:spacing w:val="2"/>
        </w:rPr>
        <w:t xml:space="preserve"> kali </w:t>
      </w:r>
      <w:proofErr w:type="spellStart"/>
      <w:r w:rsidRPr="009B5766">
        <w:rPr>
          <w:color w:val="000000"/>
          <w:spacing w:val="2"/>
        </w:rPr>
        <w:t>ini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kita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akan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fokus</w:t>
      </w:r>
      <w:proofErr w:type="spellEnd"/>
      <w:r w:rsidRPr="009B5766">
        <w:rPr>
          <w:color w:val="000000"/>
          <w:spacing w:val="2"/>
        </w:rPr>
        <w:t xml:space="preserve"> pada </w:t>
      </w:r>
      <w:proofErr w:type="spellStart"/>
      <w:r w:rsidRPr="009B5766">
        <w:rPr>
          <w:color w:val="000000"/>
          <w:spacing w:val="2"/>
        </w:rPr>
        <w:t>cara</w:t>
      </w:r>
      <w:proofErr w:type="spellEnd"/>
      <w:r w:rsidRPr="009B5766">
        <w:rPr>
          <w:color w:val="000000"/>
          <w:spacing w:val="2"/>
        </w:rPr>
        <w:t xml:space="preserve"> dan </w:t>
      </w:r>
      <w:proofErr w:type="spellStart"/>
      <w:r w:rsidRPr="009B5766">
        <w:rPr>
          <w:color w:val="000000"/>
          <w:spacing w:val="2"/>
        </w:rPr>
        <w:t>contoh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perhitungan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Metode</w:t>
      </w:r>
      <w:proofErr w:type="spellEnd"/>
      <w:r w:rsidRPr="009B5766">
        <w:rPr>
          <w:color w:val="000000"/>
          <w:spacing w:val="2"/>
        </w:rPr>
        <w:t xml:space="preserve"> FIFO, LIFO dan Average </w:t>
      </w:r>
      <w:proofErr w:type="spellStart"/>
      <w:r w:rsidRPr="009B5766">
        <w:rPr>
          <w:color w:val="000000"/>
          <w:spacing w:val="2"/>
        </w:rPr>
        <w:t>saja</w:t>
      </w:r>
      <w:proofErr w:type="spellEnd"/>
      <w:r w:rsidRPr="009B5766">
        <w:rPr>
          <w:color w:val="000000"/>
          <w:spacing w:val="2"/>
        </w:rPr>
        <w:t>.</w:t>
      </w:r>
    </w:p>
    <w:p w14:paraId="022000B4" w14:textId="77777777" w:rsidR="009B5766" w:rsidRPr="009B5766" w:rsidRDefault="009B5766" w:rsidP="009B57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</w:p>
    <w:p w14:paraId="20C7A9F2" w14:textId="77777777" w:rsidR="009B5766" w:rsidRPr="009B5766" w:rsidRDefault="009B5766" w:rsidP="009B57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spellStart"/>
      <w:r w:rsidRPr="009B5766">
        <w:rPr>
          <w:color w:val="000000"/>
          <w:spacing w:val="2"/>
        </w:rPr>
        <w:t>Contoh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Soal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atau</w:t>
      </w:r>
      <w:proofErr w:type="spellEnd"/>
      <w:r w:rsidRPr="009B5766">
        <w:rPr>
          <w:color w:val="000000"/>
          <w:spacing w:val="2"/>
        </w:rPr>
        <w:t xml:space="preserve"> Data </w:t>
      </w:r>
      <w:proofErr w:type="spellStart"/>
      <w:r w:rsidRPr="009B5766">
        <w:rPr>
          <w:color w:val="000000"/>
          <w:spacing w:val="2"/>
        </w:rPr>
        <w:t>Persediaan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untuk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Perhitungan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Metode</w:t>
      </w:r>
      <w:proofErr w:type="spellEnd"/>
      <w:r w:rsidRPr="009B5766">
        <w:rPr>
          <w:color w:val="000000"/>
          <w:spacing w:val="2"/>
        </w:rPr>
        <w:t xml:space="preserve"> FIFO, LIFO dan Average</w:t>
      </w:r>
    </w:p>
    <w:p w14:paraId="26CF775E" w14:textId="77777777" w:rsidR="009B5766" w:rsidRPr="009B5766" w:rsidRDefault="009B5766" w:rsidP="009B576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626262"/>
          <w:spacing w:val="2"/>
        </w:rPr>
      </w:pPr>
      <w:proofErr w:type="spellStart"/>
      <w:r w:rsidRPr="009B5766">
        <w:rPr>
          <w:color w:val="000000"/>
          <w:spacing w:val="2"/>
        </w:rPr>
        <w:t>Untuk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lebih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jelasnya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berikut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ini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ada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contoh</w:t>
      </w:r>
      <w:proofErr w:type="spellEnd"/>
      <w:r w:rsidRPr="009B5766">
        <w:rPr>
          <w:color w:val="000000"/>
          <w:spacing w:val="2"/>
        </w:rPr>
        <w:t xml:space="preserve"> data </w:t>
      </w:r>
      <w:proofErr w:type="spellStart"/>
      <w:r w:rsidRPr="009B5766">
        <w:rPr>
          <w:color w:val="000000"/>
          <w:spacing w:val="2"/>
        </w:rPr>
        <w:t>penjualan</w:t>
      </w:r>
      <w:proofErr w:type="spellEnd"/>
      <w:r w:rsidRPr="009B5766">
        <w:rPr>
          <w:color w:val="000000"/>
          <w:spacing w:val="2"/>
        </w:rPr>
        <w:t xml:space="preserve"> dan </w:t>
      </w:r>
      <w:proofErr w:type="spellStart"/>
      <w:r w:rsidRPr="009B5766">
        <w:rPr>
          <w:color w:val="000000"/>
          <w:spacing w:val="2"/>
        </w:rPr>
        <w:t>pembelian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persediaan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selama</w:t>
      </w:r>
      <w:proofErr w:type="spellEnd"/>
      <w:r w:rsidRPr="009B5766">
        <w:rPr>
          <w:color w:val="000000"/>
          <w:spacing w:val="2"/>
        </w:rPr>
        <w:t xml:space="preserve"> </w:t>
      </w:r>
      <w:proofErr w:type="spellStart"/>
      <w:r w:rsidRPr="009B5766">
        <w:rPr>
          <w:color w:val="000000"/>
          <w:spacing w:val="2"/>
        </w:rPr>
        <w:t>tahun</w:t>
      </w:r>
      <w:proofErr w:type="spellEnd"/>
      <w:r w:rsidRPr="009B5766">
        <w:rPr>
          <w:color w:val="000000"/>
          <w:spacing w:val="2"/>
        </w:rPr>
        <w:t xml:space="preserve"> 2017 di PT. </w:t>
      </w:r>
      <w:proofErr w:type="gramStart"/>
      <w:r w:rsidRPr="009B5766">
        <w:rPr>
          <w:color w:val="000000"/>
          <w:spacing w:val="2"/>
        </w:rPr>
        <w:t>XY :</w:t>
      </w:r>
      <w:proofErr w:type="gramEnd"/>
    </w:p>
    <w:p w14:paraId="00232273" w14:textId="77777777" w:rsidR="002771CA" w:rsidRDefault="002771CA" w:rsidP="009B5766">
      <w:pPr>
        <w:spacing w:after="0" w:line="240" w:lineRule="auto"/>
        <w:jc w:val="both"/>
      </w:pPr>
    </w:p>
    <w:tbl>
      <w:tblPr>
        <w:tblW w:w="0" w:type="auto"/>
        <w:tblInd w:w="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783"/>
        <w:gridCol w:w="1879"/>
        <w:gridCol w:w="1400"/>
      </w:tblGrid>
      <w:tr w:rsidR="009B5766" w:rsidRPr="009B5766" w14:paraId="3DB82CE7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ED4C53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95EEFC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FE11D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4"/>
                <w:szCs w:val="24"/>
              </w:rPr>
              <w:t>Kuantitas</w:t>
            </w:r>
            <w:proofErr w:type="spellEnd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(unit)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7FE315B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4"/>
                <w:szCs w:val="24"/>
              </w:rPr>
              <w:t>Harga (Rp)</w:t>
            </w:r>
          </w:p>
        </w:tc>
      </w:tr>
      <w:tr w:rsidR="009B5766" w:rsidRPr="009B5766" w14:paraId="04FA2225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9F604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 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3D4CC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Persediaan</w:t>
            </w:r>
            <w:proofErr w:type="spellEnd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awal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B71E9F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1E99A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100.000</w:t>
            </w:r>
          </w:p>
        </w:tc>
      </w:tr>
      <w:tr w:rsidR="009B5766" w:rsidRPr="009B5766" w14:paraId="234F5EDF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FCA3E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5 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29CE09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D1EA4F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16DDF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120.000</w:t>
            </w:r>
          </w:p>
        </w:tc>
      </w:tr>
      <w:tr w:rsidR="009B5766" w:rsidRPr="009B5766" w14:paraId="7B363436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F765AE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7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Maret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04A7CA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A5D994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9903D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150.000</w:t>
            </w:r>
          </w:p>
        </w:tc>
      </w:tr>
      <w:tr w:rsidR="009B5766" w:rsidRPr="009B5766" w14:paraId="0A4B2486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7DF047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 April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77CCF4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FE7B77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D361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150.000</w:t>
            </w:r>
          </w:p>
        </w:tc>
      </w:tr>
      <w:tr w:rsidR="009B5766" w:rsidRPr="009B5766" w14:paraId="75D0DECC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C4E63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2 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BFEAE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A25DA1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EEC38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130.000</w:t>
            </w:r>
          </w:p>
        </w:tc>
      </w:tr>
      <w:tr w:rsidR="009B5766" w:rsidRPr="009B5766" w14:paraId="34BA9BEA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002B7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5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919CD9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3B186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23427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160.000</w:t>
            </w:r>
          </w:p>
        </w:tc>
      </w:tr>
      <w:tr w:rsidR="009B5766" w:rsidRPr="009B5766" w14:paraId="74D49239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5FC261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6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Juli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4D2DA5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DCFA44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79EF0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125.000</w:t>
            </w:r>
          </w:p>
        </w:tc>
      </w:tr>
      <w:tr w:rsidR="009B5766" w:rsidRPr="009B5766" w14:paraId="5826E7F8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FA8002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7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0D846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9D155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47C39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160.000</w:t>
            </w:r>
          </w:p>
        </w:tc>
      </w:tr>
      <w:tr w:rsidR="009B5766" w:rsidRPr="009B5766" w14:paraId="071A89CF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9E01D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 November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B877E8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Penjualan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DCD5F9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0991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170.000</w:t>
            </w:r>
          </w:p>
        </w:tc>
      </w:tr>
      <w:tr w:rsidR="009B5766" w:rsidRPr="009B5766" w14:paraId="06FC2F2F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2588B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 xml:space="preserve">3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Desember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F9B482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Pembelian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8EC0A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80E5C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4"/>
                <w:szCs w:val="24"/>
              </w:rPr>
              <w:t>130.000</w:t>
            </w:r>
          </w:p>
        </w:tc>
      </w:tr>
    </w:tbl>
    <w:p w14:paraId="13AAC56A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66">
        <w:rPr>
          <w:rFonts w:ascii="Times New Roman" w:eastAsia="Times New Roman" w:hAnsi="Times New Roman" w:cs="Times New Roman"/>
          <w:spacing w:val="2"/>
          <w:sz w:val="24"/>
          <w:szCs w:val="24"/>
        </w:rPr>
        <w:br w:type="textWrapping" w:clear="all"/>
      </w:r>
    </w:p>
    <w:p w14:paraId="196434D9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Dari data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atas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berikut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ini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kita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ulas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cara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perhitungannya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menggunakan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FIFO, LIFO dan Average</w:t>
      </w:r>
      <w:r w:rsidRPr="009B5766">
        <w:rPr>
          <w:rFonts w:ascii="Montserrat" w:eastAsia="Times New Roman" w:hAnsi="Montserrat" w:cs="Times New Roman"/>
          <w:color w:val="000000"/>
          <w:spacing w:val="2"/>
          <w:sz w:val="24"/>
          <w:szCs w:val="24"/>
        </w:rPr>
        <w:t>.</w:t>
      </w:r>
    </w:p>
    <w:p w14:paraId="344C2B4B" w14:textId="77777777" w:rsidR="009B5766" w:rsidRDefault="009B5766" w:rsidP="009B5766">
      <w:pPr>
        <w:spacing w:after="0" w:line="240" w:lineRule="auto"/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</w:pPr>
    </w:p>
    <w:p w14:paraId="6925BA81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Cara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Perhitungan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Metode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FIFO</w:t>
      </w:r>
    </w:p>
    <w:p w14:paraId="6770D408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Dalam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penerapan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FIFO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berarti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menggunakan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lama/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pertama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terlebih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dahulu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Jadi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biasanya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dagangan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perolehan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terakhir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FIFO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cocok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diterapkan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pada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menjual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produk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memiliki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masa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kadaluarsa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seperti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makanan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minuman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obat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dan lain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sebagainya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.</w:t>
      </w:r>
    </w:p>
    <w:p w14:paraId="6E8329B2" w14:textId="77777777" w:rsidR="009B5766" w:rsidRDefault="009B5766" w:rsidP="009B5766">
      <w:pPr>
        <w:spacing w:after="0" w:line="240" w:lineRule="auto"/>
        <w:rPr>
          <w:rFonts w:ascii="Montserrat" w:eastAsia="Times New Roman" w:hAnsi="Montserrat" w:cs="Times New Roman"/>
          <w:color w:val="000000"/>
          <w:spacing w:val="2"/>
          <w:sz w:val="24"/>
          <w:szCs w:val="24"/>
        </w:rPr>
      </w:pPr>
    </w:p>
    <w:p w14:paraId="38E375FE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Berikut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adalah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contoh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perhitungan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metode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FIFO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dari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data di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atas</w:t>
      </w:r>
      <w:proofErr w:type="spellEnd"/>
      <w:r w:rsidRPr="009B5766">
        <w:rPr>
          <w:rFonts w:ascii="Montserrat" w:eastAsia="Times New Roman" w:hAnsi="Montserrat" w:cs="Times New Roman"/>
          <w:color w:val="000000"/>
          <w:spacing w:val="2"/>
          <w:sz w:val="24"/>
          <w:szCs w:val="24"/>
        </w:rPr>
        <w:t>:</w:t>
      </w:r>
      <w:r>
        <w:rPr>
          <w:rFonts w:ascii="Montserrat" w:eastAsia="Times New Roman" w:hAnsi="Montserrat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dlm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hitungan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ribu</w:t>
      </w:r>
      <w:proofErr w:type="spellEnd"/>
    </w:p>
    <w:p w14:paraId="09327382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048" w:type="dxa"/>
        <w:tblInd w:w="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86"/>
        <w:gridCol w:w="970"/>
        <w:gridCol w:w="934"/>
        <w:gridCol w:w="586"/>
        <w:gridCol w:w="1016"/>
        <w:gridCol w:w="1234"/>
        <w:gridCol w:w="586"/>
        <w:gridCol w:w="1287"/>
        <w:gridCol w:w="934"/>
      </w:tblGrid>
      <w:tr w:rsidR="009B5766" w:rsidRPr="009B5766" w14:paraId="2D6C3158" w14:textId="77777777" w:rsidTr="009B5766">
        <w:trPr>
          <w:trHeight w:val="26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85FAB8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F06367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Pembelian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2211F3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Harga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Pokok</w:t>
            </w:r>
            <w:proofErr w:type="spellEnd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17859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Persediaan</w:t>
            </w:r>
            <w:proofErr w:type="spellEnd"/>
          </w:p>
        </w:tc>
      </w:tr>
      <w:tr w:rsidR="009B5766" w:rsidRPr="009B5766" w14:paraId="44A15983" w14:textId="77777777" w:rsidTr="009B5766">
        <w:trPr>
          <w:trHeight w:val="7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C7D3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D7AEBC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574E44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 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627D17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65B4E5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D9915B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 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AA1391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BD94C3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00FD0B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F860AB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</w:tr>
      <w:tr w:rsidR="009B5766" w:rsidRPr="009B5766" w14:paraId="279F1E96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F3C4D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01 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D251A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944C4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3E8E3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E1BE3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4A808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32426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2AC84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51473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27095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</w:tc>
      </w:tr>
      <w:tr w:rsidR="009B5766" w:rsidRPr="009B5766" w14:paraId="4D3A0147" w14:textId="77777777" w:rsidTr="009B57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65264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9433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  <w:p w14:paraId="2C143F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E4D0E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282FAA3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A156C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  <w:p w14:paraId="138AA12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5529F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06389A1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7B38C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463DB90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F11F9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65566F1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F1F51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405464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A8E03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69AEF4C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F22D3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20BEA7D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</w:tc>
      </w:tr>
      <w:tr w:rsidR="009B5766" w:rsidRPr="009B5766" w14:paraId="77A9696A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4FEBA4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07 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0FCD2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3EB54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BC2EC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5BF3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A1A8B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D3652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DB703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6DB86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4895D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</w:tc>
      </w:tr>
      <w:tr w:rsidR="009B5766" w:rsidRPr="009B5766" w14:paraId="7BDF8087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3E019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Apr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CEED7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78ED9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D404B6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9A283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06298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745F4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7755C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233F6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438F5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24.000</w:t>
            </w:r>
          </w:p>
        </w:tc>
      </w:tr>
      <w:tr w:rsidR="009B5766" w:rsidRPr="009B5766" w14:paraId="6C7ACC35" w14:textId="77777777" w:rsidTr="009B57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852BF84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02 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8A0A3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2FB5A81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6FEF76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5E657A2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60C77F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  <w:p w14:paraId="57644A3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7F7B5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EAB994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23855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05BE567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06AA4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04BF4A5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94092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  <w:p w14:paraId="7F31032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53AA8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22C25E3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A4C43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24.000</w:t>
            </w:r>
          </w:p>
          <w:p w14:paraId="6D0824D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</w:tr>
      <w:tr w:rsidR="009B5766" w:rsidRPr="009B5766" w14:paraId="2849B2B7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F907C3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Jun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5AB9D1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B5EE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59B81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9BEBE7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9D30A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6109B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BF1D3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D03EC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06933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</w:tr>
      <w:tr w:rsidR="009B5766" w:rsidRPr="009B5766" w14:paraId="66329A9F" w14:textId="77777777" w:rsidTr="009B57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59F03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06 Jul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B626B9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  <w:p w14:paraId="19C65D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F8ACF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  <w:p w14:paraId="0411A84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71660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  <w:p w14:paraId="7D63601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6A853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985324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E6701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467C35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BE441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3D46EB8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C5F38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191C745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A6D49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623763A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F7B93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  <w:p w14:paraId="1788625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</w:tc>
      </w:tr>
      <w:tr w:rsidR="009B5766" w:rsidRPr="009B5766" w14:paraId="5DF8EEF0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62BAE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 xml:space="preserve">07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CA7F98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1D1EF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3AB37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04AB9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38716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063BF0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A37ED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46523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CCA59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</w:tc>
      </w:tr>
      <w:tr w:rsidR="009B5766" w:rsidRPr="009B5766" w14:paraId="1FE70AD7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1F354D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09916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1C984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D09BC0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7FE84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FFF14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D7C45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25.000.000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9473D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2C82A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B9C229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12.500</w:t>
            </w:r>
          </w:p>
        </w:tc>
      </w:tr>
      <w:tr w:rsidR="009B5766" w:rsidRPr="009B5766" w14:paraId="7859D611" w14:textId="77777777" w:rsidTr="009B5766">
        <w:trPr>
          <w:trHeight w:val="4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979EBD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03 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CB1A13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58170E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D505D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744CE9B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AF9D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  <w:p w14:paraId="7D42A68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FBB7E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3CBD72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0943F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4812F6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043FA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6D0A130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89B47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5BDCEB8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543AF7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  <w:p w14:paraId="50B069B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D53FE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12.500</w:t>
            </w:r>
          </w:p>
          <w:p w14:paraId="0200EB9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</w:tr>
      <w:tr w:rsidR="009B5766" w:rsidRPr="009B5766" w14:paraId="3AD61B96" w14:textId="77777777" w:rsidTr="009B5766">
        <w:trPr>
          <w:trHeight w:val="26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63374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A0BB7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4575C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C495E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98.500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B6CE3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1259B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08A8B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3DF34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FAC14C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A5485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25.500</w:t>
            </w:r>
          </w:p>
        </w:tc>
      </w:tr>
    </w:tbl>
    <w:p w14:paraId="42ED1060" w14:textId="77777777" w:rsidR="009B5766" w:rsidRDefault="009B5766" w:rsidP="009B5766">
      <w:pPr>
        <w:spacing w:after="0" w:line="240" w:lineRule="auto"/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</w:pPr>
    </w:p>
    <w:p w14:paraId="1B9A0646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Cara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Perhitungan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Metode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LIFO</w:t>
      </w:r>
    </w:p>
    <w:p w14:paraId="7EEF6545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Dalam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penerapan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LIFO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berarti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menggunakan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terakhir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terlebih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dahulu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Jadi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biasanya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dagangan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perolehan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pertama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atau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14:paraId="410D10F6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D5081D0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Berikut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adalah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contoh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perhitungan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metode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FIFO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dari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data di </w:t>
      </w:r>
      <w:proofErr w:type="spellStart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atas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:</w:t>
      </w:r>
      <w:r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dlm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hitungan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ribu</w:t>
      </w:r>
      <w:proofErr w:type="spellEnd"/>
    </w:p>
    <w:p w14:paraId="0490D73E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560" w:type="dxa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86"/>
        <w:gridCol w:w="1072"/>
        <w:gridCol w:w="1043"/>
        <w:gridCol w:w="586"/>
        <w:gridCol w:w="1343"/>
        <w:gridCol w:w="1043"/>
        <w:gridCol w:w="586"/>
        <w:gridCol w:w="1343"/>
        <w:gridCol w:w="1043"/>
      </w:tblGrid>
      <w:tr w:rsidR="009B5766" w:rsidRPr="009B5766" w14:paraId="633E414C" w14:textId="77777777" w:rsidTr="009B5766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9E0E5C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99B90A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Pembelian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15C7167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Harga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Pokok</w:t>
            </w:r>
            <w:proofErr w:type="spellEnd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773BCE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Persediaan</w:t>
            </w:r>
            <w:proofErr w:type="spellEnd"/>
          </w:p>
        </w:tc>
      </w:tr>
      <w:tr w:rsidR="009B5766" w:rsidRPr="009B5766" w14:paraId="0522390B" w14:textId="77777777" w:rsidTr="009B5766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BFD5D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13C32E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33B936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 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55566A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E0D57C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6AB9A1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604F8B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D883A6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3F76C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Harga/Unit (Rp)*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BBC930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(Rp)*</w:t>
            </w:r>
          </w:p>
        </w:tc>
      </w:tr>
      <w:tr w:rsidR="009B5766" w:rsidRPr="009B5766" w14:paraId="05646B33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F2FF3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01 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34A40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84DD2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326229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0A2F3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C1E63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A8826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A051E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7327F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D1242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</w:tc>
      </w:tr>
      <w:tr w:rsidR="009B5766" w:rsidRPr="009B5766" w14:paraId="26C8DAAD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712923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8442AF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  <w:p w14:paraId="5A30F3F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0C00F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1E8E642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A4937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  <w:p w14:paraId="5FB9322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C54B9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1F2E39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2B12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E2260E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EC925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9B75A0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A0524B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25D810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2BC48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221E765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AE9A3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165DC7D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</w:tc>
      </w:tr>
      <w:tr w:rsidR="009B5766" w:rsidRPr="009B5766" w14:paraId="3F547509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79E895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07 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DC456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325FD09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0D1527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1954BE5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173B7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0D521E7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67EFA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861E8D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2EF7D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37E5FA1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B85D8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  <w:p w14:paraId="17E8288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068B1B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B779DE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F1F65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B83793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CEDDA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1419DD8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24.000</w:t>
            </w:r>
          </w:p>
        </w:tc>
      </w:tr>
      <w:tr w:rsidR="009B5766" w:rsidRPr="009B5766" w14:paraId="2B6B1E05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1AB0D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Apr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FDED8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08E6FA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35ED73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0873995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CDC30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1C0582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03DF1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3E922AE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85C16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0E5A720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D6357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  <w:p w14:paraId="3ACCE5E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9D7F9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723419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BE2B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41A04C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AC19F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0E6DF56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</w:tc>
      </w:tr>
      <w:tr w:rsidR="009B5766" w:rsidRPr="009B5766" w14:paraId="22DE0C4E" w14:textId="77777777" w:rsidTr="009B5766">
        <w:trPr>
          <w:trHeight w:val="7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76B7DDB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02 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C824D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7638E26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F52750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60051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13AF960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21B422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C5305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  <w:p w14:paraId="79DDAFC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48AD94D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634392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5C814B5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6734D91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7A45C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AD433D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39D4C63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C6395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992083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251B80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0E28E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6E450F7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6A6E723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206DB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391EC99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  <w:p w14:paraId="6D29AA0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26DDE5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7BF8524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  <w:p w14:paraId="0078519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</w:tr>
      <w:tr w:rsidR="009B5766" w:rsidRPr="009B5766" w14:paraId="609198BA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8AE40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Jun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59CD4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4224BC9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662BAC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64A33AC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13CF9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4410D7F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53AB47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482B065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9FE74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5278E2F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A8ED5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  <w:p w14:paraId="25A5C58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9771E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F8D18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8B0D7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</w:tc>
      </w:tr>
      <w:tr w:rsidR="009B5766" w:rsidRPr="009B5766" w14:paraId="52BBA632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C9CFE5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06 Jul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D7647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  <w:p w14:paraId="0B352C6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F52DB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  <w:p w14:paraId="05E82F4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69C60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  <w:p w14:paraId="6FDEC63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673DB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23B77A9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E59B1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137A89D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07769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3C5E5FF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B956FE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7EF21E6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85EF9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12459CD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39DEEC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2CDDC42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</w:tc>
      </w:tr>
      <w:tr w:rsidR="009B5766" w:rsidRPr="009B5766" w14:paraId="316F368D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E3C0AE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 xml:space="preserve">07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36397F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2ECAE1B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842C9C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544BBE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E86A9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374F457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2952D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075C66D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E2F4E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  <w:p w14:paraId="63D9A90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36D92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12.500</w:t>
            </w:r>
          </w:p>
          <w:p w14:paraId="43354B9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A1AFF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4BE8042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F3FDD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115E31B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A6290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32819CF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25.000</w:t>
            </w:r>
          </w:p>
        </w:tc>
      </w:tr>
      <w:tr w:rsidR="009B5766" w:rsidRPr="009B5766" w14:paraId="57C177FE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8C8702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240BA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DFDAC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D9380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347F4D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886C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B2159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0F2E14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B8323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6B12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</w:tc>
      </w:tr>
      <w:tr w:rsidR="009B5766" w:rsidRPr="009B5766" w14:paraId="2404E452" w14:textId="77777777" w:rsidTr="009B5766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4253513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03 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71DFA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359E345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14B585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  <w:p w14:paraId="128977F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CC47E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  <w:p w14:paraId="3DF018F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FB0C6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4017C69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2ACD1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640B190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CC704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  <w:p w14:paraId="75FBE68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BC78C4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115C70E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2643F3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  <w:p w14:paraId="7AD9C6A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A775F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  <w:p w14:paraId="2665A20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</w:tr>
      <w:tr w:rsidR="009B5766" w:rsidRPr="009B5766" w14:paraId="2BBC9AB3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B7DD1A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AA1AF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AD869F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B66F1F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98.500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5D6F8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8BEC2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F0504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86.500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450DD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A30944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B415F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23.000</w:t>
            </w:r>
          </w:p>
        </w:tc>
      </w:tr>
    </w:tbl>
    <w:p w14:paraId="7D878E4E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546B38E6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Cara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Perhitungan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>Metode</w:t>
      </w:r>
      <w:proofErr w:type="spellEnd"/>
      <w:r w:rsidRPr="009B5766">
        <w:rPr>
          <w:rFonts w:ascii="Montserrat" w:eastAsia="Times New Roman" w:hAnsi="Montserrat" w:cs="Times New Roman"/>
          <w:b/>
          <w:bCs/>
          <w:color w:val="0B5394"/>
          <w:spacing w:val="2"/>
          <w:sz w:val="36"/>
          <w:szCs w:val="36"/>
        </w:rPr>
        <w:t xml:space="preserve"> Average</w:t>
      </w:r>
    </w:p>
    <w:p w14:paraId="3072C56B" w14:textId="77777777" w:rsid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Dalam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penerapan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Average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berarti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perusahaan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menggunakan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ada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gudang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untuk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dijual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tanpa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memperhatikan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mana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lebih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awal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atau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Jadi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akhir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barang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dagangan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akan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dinilai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dengan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nilai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perolehan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persediaan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rata-rata yang </w:t>
      </w:r>
      <w:proofErr w:type="spellStart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masuk</w:t>
      </w:r>
      <w:proofErr w:type="spellEnd"/>
      <w:r w:rsidRPr="009B57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</w:p>
    <w:p w14:paraId="3E0C68FF" w14:textId="77777777" w:rsid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D24D147" w14:textId="77777777" w:rsidR="009B5766" w:rsidRPr="009B5766" w:rsidRDefault="009B5766" w:rsidP="009B576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Berikut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adalah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contoh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perhitungan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metode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Average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dari</w:t>
      </w:r>
      <w:proofErr w:type="spellEnd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 xml:space="preserve"> data di </w:t>
      </w:r>
      <w:proofErr w:type="spellStart"/>
      <w:r w:rsidRPr="009B5766">
        <w:rPr>
          <w:rFonts w:ascii="Times New Roman" w:eastAsia="Times New Roman" w:hAnsi="Times New Roman" w:cs="Times New Roman"/>
          <w:color w:val="FF0000"/>
          <w:spacing w:val="2"/>
          <w:sz w:val="24"/>
          <w:szCs w:val="24"/>
        </w:rPr>
        <w:t>atas</w:t>
      </w:r>
      <w:proofErr w:type="spellEnd"/>
      <w:r w:rsidRPr="009B5766">
        <w:rPr>
          <w:rFonts w:ascii="Montserrat" w:eastAsia="Times New Roman" w:hAnsi="Montserrat" w:cs="Times New Roman"/>
          <w:color w:val="FF0000"/>
          <w:spacing w:val="2"/>
          <w:sz w:val="24"/>
          <w:szCs w:val="24"/>
        </w:rPr>
        <w:t>:</w:t>
      </w:r>
      <w:r>
        <w:rPr>
          <w:rFonts w:ascii="Montserrat" w:eastAsia="Times New Roman" w:hAnsi="Montserrat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dlm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hitungan</w:t>
      </w:r>
      <w:proofErr w:type="spellEnd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 xml:space="preserve"> </w:t>
      </w:r>
      <w:proofErr w:type="spellStart"/>
      <w:r w:rsidRPr="009B5766">
        <w:rPr>
          <w:rFonts w:ascii="Montserrat" w:eastAsia="Times New Roman" w:hAnsi="Montserrat" w:cs="Times New Roman"/>
          <w:b/>
          <w:i/>
          <w:color w:val="FF0000"/>
          <w:spacing w:val="2"/>
          <w:sz w:val="20"/>
          <w:szCs w:val="20"/>
        </w:rPr>
        <w:t>ribu</w:t>
      </w:r>
      <w:proofErr w:type="spellEnd"/>
    </w:p>
    <w:p w14:paraId="087D9E69" w14:textId="77777777" w:rsidR="009B5766" w:rsidRPr="009B5766" w:rsidRDefault="009B5766" w:rsidP="009B5766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tbl>
      <w:tblPr>
        <w:tblW w:w="9560" w:type="dxa"/>
        <w:tblInd w:w="1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586"/>
        <w:gridCol w:w="1076"/>
        <w:gridCol w:w="1049"/>
        <w:gridCol w:w="586"/>
        <w:gridCol w:w="1332"/>
        <w:gridCol w:w="1049"/>
        <w:gridCol w:w="586"/>
        <w:gridCol w:w="1332"/>
        <w:gridCol w:w="1049"/>
      </w:tblGrid>
      <w:tr w:rsidR="009B5766" w:rsidRPr="009B5766" w14:paraId="692DCBF0" w14:textId="77777777" w:rsidTr="009B5766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32E14F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Tanggal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FA7241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Pembelian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FE30A8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Harga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Pokok</w:t>
            </w:r>
            <w:proofErr w:type="spellEnd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Penjualan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49D7F6A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proofErr w:type="spellStart"/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Persediaan</w:t>
            </w:r>
            <w:proofErr w:type="spellEnd"/>
          </w:p>
        </w:tc>
      </w:tr>
      <w:tr w:rsidR="009B5766" w:rsidRPr="009B5766" w14:paraId="0A722132" w14:textId="77777777" w:rsidTr="009B5766">
        <w:trPr>
          <w:trHeight w:val="7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5AC80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7E77D13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B5FBD3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 Unit (Rp)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8A90CA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E165A2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04BFEF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Harga/Unit (Rp)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4403A0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4BD5C3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Unit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B545C00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Harga/Unit (Rp)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5A54C1" w14:textId="77777777" w:rsidR="009B5766" w:rsidRPr="009B5766" w:rsidRDefault="009B5766" w:rsidP="009B5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b/>
                <w:bCs/>
                <w:color w:val="000000"/>
                <w:spacing w:val="2"/>
                <w:sz w:val="20"/>
                <w:szCs w:val="20"/>
              </w:rPr>
              <w:t>Total Harga (Rp)</w:t>
            </w:r>
          </w:p>
        </w:tc>
      </w:tr>
      <w:tr w:rsidR="009B5766" w:rsidRPr="009B5766" w14:paraId="25B09306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7702DAA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lastRenderedPageBreak/>
              <w:t>01 Jan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594BCE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620DF1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1A322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6036EC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BE2D0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6D3144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BCD4D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93ECE3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79189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10.000</w:t>
            </w:r>
          </w:p>
        </w:tc>
      </w:tr>
      <w:tr w:rsidR="009B5766" w:rsidRPr="009B5766" w14:paraId="2CE4B530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2051BE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Feb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0D4FA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B4A8F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3C39FB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D2227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2810E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C25FF2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B9397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DEE8C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94935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44.000</w:t>
            </w:r>
          </w:p>
        </w:tc>
      </w:tr>
      <w:tr w:rsidR="009B5766" w:rsidRPr="009B5766" w14:paraId="17F030BC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D07CAB4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07 Mar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EF8342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F6AB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C2E1CB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010FAE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676B9B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BEE7F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D4B67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46973C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8BBD7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33.000</w:t>
            </w:r>
          </w:p>
        </w:tc>
      </w:tr>
      <w:tr w:rsidR="009B5766" w:rsidRPr="009B5766" w14:paraId="74D754CE" w14:textId="77777777" w:rsidTr="009B5766">
        <w:trPr>
          <w:trHeight w:val="3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8A6041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Apr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B9B942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A8F5D6F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90026E5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766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5E0E22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51C10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66D38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CCCAE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0913EC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218AD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22.000</w:t>
            </w:r>
          </w:p>
        </w:tc>
      </w:tr>
      <w:tr w:rsidR="009B5766" w:rsidRPr="009B5766" w14:paraId="764AADA1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DD5DCC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02 Mei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64116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FD9D4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F86767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7C9C3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82895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9DB4C0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01AE8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491F54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E7B2BC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36.000</w:t>
            </w:r>
          </w:p>
        </w:tc>
      </w:tr>
      <w:tr w:rsidR="009B5766" w:rsidRPr="009B5766" w14:paraId="2EE14E42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F3F8DE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05 Jun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F9F2E6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8C3B90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79EF1D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B01E2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A8139E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A96F8D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CD4D9C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CB3450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6C6EB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12.000</w:t>
            </w:r>
          </w:p>
        </w:tc>
      </w:tr>
      <w:tr w:rsidR="009B5766" w:rsidRPr="009B5766" w14:paraId="3FE590E1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4840EA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06 Jul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32B38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91DDE8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9EE48B1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37.500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56786D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ADC0F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7CFFD0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129B0DB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772A2D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3DCFD1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49.000</w:t>
            </w:r>
          </w:p>
        </w:tc>
      </w:tr>
      <w:tr w:rsidR="009B5766" w:rsidRPr="009B5766" w14:paraId="043F3728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4F3CC72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 xml:space="preserve">07 </w:t>
            </w:r>
            <w:proofErr w:type="spellStart"/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Okt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7F720E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EB648E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17EA6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A87A65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105314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F40F45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9EAB59A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C45ADE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82CA83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36.750</w:t>
            </w:r>
          </w:p>
        </w:tc>
      </w:tr>
      <w:tr w:rsidR="009B5766" w:rsidRPr="009B5766" w14:paraId="6BB37B5E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833AAD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 Nov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2D9B2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DA5DE9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F5A16C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2E27F5A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E07039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E20C8F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24.500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ACA65C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1B03A9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C5B4B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12.250</w:t>
            </w:r>
          </w:p>
        </w:tc>
      </w:tr>
      <w:tr w:rsidR="009B5766" w:rsidRPr="009B5766" w14:paraId="29BE1F3C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F90B4B7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03 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D71BC27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F4BFEAF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176433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0FE2F7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26F9376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D790E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36CEE2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49ABA1B9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126,25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58680614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25.250</w:t>
            </w:r>
          </w:p>
        </w:tc>
      </w:tr>
      <w:tr w:rsidR="009B5766" w:rsidRPr="009B5766" w14:paraId="37B70C06" w14:textId="77777777" w:rsidTr="009B5766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DC0FED6" w14:textId="77777777" w:rsidR="009B5766" w:rsidRPr="009B5766" w:rsidRDefault="009B5766" w:rsidP="009B576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FFD40D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1AE587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7885BD80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99.500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DC3CEA3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BDB15DD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3EE2802C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82.750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125BFD5E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6E13A968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14:paraId="0356E5B5" w14:textId="77777777" w:rsidR="009B5766" w:rsidRPr="009B5766" w:rsidRDefault="009B5766" w:rsidP="009B57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9B5766">
              <w:rPr>
                <w:rFonts w:ascii="Montserrat" w:eastAsia="Times New Roman" w:hAnsi="Montserrat" w:cs="Times New Roman"/>
                <w:color w:val="000000"/>
                <w:spacing w:val="2"/>
                <w:sz w:val="20"/>
                <w:szCs w:val="20"/>
              </w:rPr>
              <w:t>25.250</w:t>
            </w:r>
          </w:p>
        </w:tc>
      </w:tr>
    </w:tbl>
    <w:p w14:paraId="04550FA9" w14:textId="77777777" w:rsidR="009B5766" w:rsidRPr="00344826" w:rsidRDefault="009B5766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B5766">
        <w:rPr>
          <w:rFonts w:ascii="Arial" w:eastAsia="Times New Roman" w:hAnsi="Arial" w:cs="Arial"/>
          <w:color w:val="626262"/>
          <w:spacing w:val="2"/>
          <w:sz w:val="24"/>
          <w:szCs w:val="24"/>
        </w:rPr>
        <w:br w:type="textWrapping" w:clear="all"/>
      </w:r>
      <w:proofErr w:type="spellStart"/>
      <w:proofErr w:type="gramStart"/>
      <w:r w:rsidR="00344826" w:rsidRPr="00344826">
        <w:rPr>
          <w:rFonts w:ascii="Times New Roman" w:hAnsi="Times New Roman" w:cs="Times New Roman"/>
          <w:color w:val="FF0000"/>
          <w:sz w:val="32"/>
          <w:szCs w:val="32"/>
        </w:rPr>
        <w:t>tugas</w:t>
      </w:r>
      <w:proofErr w:type="spellEnd"/>
      <w:r w:rsidR="00344826" w:rsidRPr="00344826">
        <w:rPr>
          <w:rFonts w:ascii="Times New Roman" w:hAnsi="Times New Roman" w:cs="Times New Roman"/>
          <w:color w:val="FF0000"/>
          <w:sz w:val="32"/>
          <w:szCs w:val="32"/>
        </w:rPr>
        <w:t xml:space="preserve"> :</w:t>
      </w:r>
      <w:proofErr w:type="gramEnd"/>
      <w:r w:rsidR="00344826" w:rsidRPr="0034482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14:paraId="4E4672D4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826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PT. Makmur per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Nopember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FAFFDD6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100 unit @ Rp. 1.000</w:t>
      </w:r>
    </w:p>
    <w:p w14:paraId="1DA9FE3E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  300 unit @ Rp. 1.500</w:t>
      </w:r>
    </w:p>
    <w:p w14:paraId="1D8B61F9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82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 200</w:t>
      </w:r>
      <w:proofErr w:type="gramEnd"/>
      <w:r w:rsidRPr="00344826">
        <w:rPr>
          <w:rFonts w:ascii="Times New Roman" w:hAnsi="Times New Roman" w:cs="Times New Roman"/>
          <w:sz w:val="24"/>
          <w:szCs w:val="24"/>
        </w:rPr>
        <w:t xml:space="preserve"> unit @ Rp. 2.000</w:t>
      </w:r>
    </w:p>
    <w:p w14:paraId="073A51F2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250 unit @ Rp. 2.000</w:t>
      </w:r>
    </w:p>
    <w:p w14:paraId="63666523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20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pembelian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300 unit @ Rp. 1.500</w:t>
      </w:r>
    </w:p>
    <w:p w14:paraId="6A42E0B4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25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82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 200</w:t>
      </w:r>
      <w:proofErr w:type="gramEnd"/>
      <w:r w:rsidRPr="00344826">
        <w:rPr>
          <w:rFonts w:ascii="Times New Roman" w:hAnsi="Times New Roman" w:cs="Times New Roman"/>
          <w:sz w:val="24"/>
          <w:szCs w:val="24"/>
        </w:rPr>
        <w:t xml:space="preserve"> unit @ Rp. 2.000</w:t>
      </w:r>
    </w:p>
    <w:p w14:paraId="22B3564C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30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4826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 150</w:t>
      </w:r>
      <w:proofErr w:type="gramEnd"/>
      <w:r w:rsidRPr="00344826">
        <w:rPr>
          <w:rFonts w:ascii="Times New Roman" w:hAnsi="Times New Roman" w:cs="Times New Roman"/>
          <w:sz w:val="24"/>
          <w:szCs w:val="24"/>
        </w:rPr>
        <w:t xml:space="preserve"> unit @ Rp. 2.500</w:t>
      </w:r>
    </w:p>
    <w:p w14:paraId="55027394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r w:rsidRPr="00344826">
        <w:rPr>
          <w:rFonts w:ascii="Times New Roman" w:hAnsi="Times New Roman" w:cs="Times New Roman"/>
          <w:sz w:val="24"/>
          <w:szCs w:val="24"/>
        </w:rPr>
        <w:t xml:space="preserve">Dari data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hitung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FIFO, LIFO DAN AVERAGE:</w:t>
      </w:r>
    </w:p>
    <w:p w14:paraId="5A18EA07" w14:textId="77777777" w:rsidR="00344826" w:rsidRPr="00344826" w:rsidRDefault="00344826" w:rsidP="00344826">
      <w:pPr>
        <w:spacing w:after="0" w:line="240" w:lineRule="auto"/>
        <w:ind w:left="360"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826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Nilai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persediaan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826">
        <w:rPr>
          <w:rFonts w:ascii="Times New Roman" w:hAnsi="Times New Roman" w:cs="Times New Roman"/>
          <w:sz w:val="24"/>
          <w:szCs w:val="24"/>
        </w:rPr>
        <w:t>Nop</w:t>
      </w:r>
      <w:proofErr w:type="spellEnd"/>
      <w:r w:rsidRPr="00344826"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08D6F2A7" w14:textId="77777777" w:rsidR="00344826" w:rsidRDefault="00344826" w:rsidP="003448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en-US"/>
        </w:rPr>
      </w:pPr>
    </w:p>
    <w:p w14:paraId="3EEE06D7" w14:textId="116C293D" w:rsidR="00344826" w:rsidRPr="00AC705A" w:rsidRDefault="00344826" w:rsidP="00344826">
      <w:pPr>
        <w:pStyle w:val="ListParagraph"/>
        <w:ind w:left="0"/>
        <w:jc w:val="both"/>
        <w:rPr>
          <w:rStyle w:val="Hyperlink"/>
          <w:rFonts w:ascii="Times New Roman" w:hAnsi="Times New Roman"/>
          <w:sz w:val="24"/>
          <w:szCs w:val="24"/>
          <w:shd w:val="clear" w:color="auto" w:fill="FFFFFF"/>
          <w:lang w:val="en-US"/>
        </w:rPr>
      </w:pPr>
      <w:r w:rsidRPr="00754424">
        <w:rPr>
          <w:rFonts w:ascii="Times New Roman" w:hAnsi="Times New Roman"/>
          <w:sz w:val="24"/>
          <w:szCs w:val="24"/>
          <w:shd w:val="clear" w:color="auto" w:fill="FFFFFF"/>
        </w:rPr>
        <w:t xml:space="preserve">Dan hanya di mail </w:t>
      </w:r>
      <w:proofErr w:type="spellStart"/>
      <w:r w:rsidR="00AC70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yg</w:t>
      </w:r>
      <w:proofErr w:type="spellEnd"/>
      <w:r w:rsidR="00AC70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C70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sudah</w:t>
      </w:r>
      <w:proofErr w:type="spellEnd"/>
      <w:r w:rsidR="00AC70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C705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ditentukan</w:t>
      </w:r>
      <w:proofErr w:type="spellEnd"/>
    </w:p>
    <w:p w14:paraId="4C89414B" w14:textId="77777777" w:rsidR="00344826" w:rsidRPr="00754424" w:rsidRDefault="00344826" w:rsidP="00344826">
      <w:pPr>
        <w:pStyle w:val="ListParagraph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4424">
        <w:rPr>
          <w:rStyle w:val="Hyperlink"/>
          <w:rFonts w:ascii="Times New Roman" w:hAnsi="Times New Roman"/>
          <w:sz w:val="24"/>
          <w:szCs w:val="24"/>
          <w:shd w:val="clear" w:color="auto" w:fill="FFFFFF"/>
        </w:rPr>
        <w:t>Selain alamat mail tersebut dianggap tidak mengumpulkan</w:t>
      </w:r>
    </w:p>
    <w:p w14:paraId="724EDDE9" w14:textId="77777777" w:rsidR="00344826" w:rsidRPr="00344826" w:rsidRDefault="00344826">
      <w:pPr>
        <w:rPr>
          <w:rFonts w:ascii="Times New Roman" w:hAnsi="Times New Roman" w:cs="Times New Roman"/>
          <w:sz w:val="24"/>
          <w:szCs w:val="24"/>
        </w:rPr>
      </w:pPr>
    </w:p>
    <w:sectPr w:rsidR="00344826" w:rsidRPr="0034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706A3"/>
    <w:multiLevelType w:val="hybridMultilevel"/>
    <w:tmpl w:val="77F0AD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5766"/>
    <w:rsid w:val="00030904"/>
    <w:rsid w:val="002771CA"/>
    <w:rsid w:val="00344826"/>
    <w:rsid w:val="009B5766"/>
    <w:rsid w:val="00A8527D"/>
    <w:rsid w:val="00AC705A"/>
    <w:rsid w:val="00BE0CAE"/>
    <w:rsid w:val="00DD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B060F"/>
  <w15:docId w15:val="{84EA4AC8-B409-4E7F-964C-791C60DE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5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576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9B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5766"/>
    <w:rPr>
      <w:b/>
      <w:bCs/>
    </w:rPr>
  </w:style>
  <w:style w:type="character" w:styleId="Emphasis">
    <w:name w:val="Emphasis"/>
    <w:basedOn w:val="DefaultParagraphFont"/>
    <w:uiPriority w:val="20"/>
    <w:qFormat/>
    <w:rsid w:val="009B57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44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4826"/>
    <w:pPr>
      <w:ind w:left="720"/>
      <w:contextualSpacing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6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9DAAC3-C347-4984-9FC6-C2F0C7C7D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Metode Periodik</vt:lpstr>
      <vt:lpstr>    Metode Perpetual</vt:lpstr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Sasono</dc:creator>
  <cp:lastModifiedBy>3g power</cp:lastModifiedBy>
  <cp:revision>2</cp:revision>
  <dcterms:created xsi:type="dcterms:W3CDTF">2020-08-15T05:52:00Z</dcterms:created>
  <dcterms:modified xsi:type="dcterms:W3CDTF">2020-12-20T23:04:00Z</dcterms:modified>
</cp:coreProperties>
</file>