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57" w:rsidRPr="006C6B9E" w:rsidRDefault="000379F3">
      <w:pPr>
        <w:rPr>
          <w:b/>
          <w:sz w:val="24"/>
          <w:szCs w:val="24"/>
        </w:rPr>
      </w:pPr>
      <w:r w:rsidRPr="006C6B9E">
        <w:rPr>
          <w:b/>
          <w:sz w:val="24"/>
          <w:szCs w:val="24"/>
        </w:rPr>
        <w:t>RANGKUMAN PERINTAH-PERINTAH APLIKOM STATISTIK INFERENSIAL – BAHAN UTS</w:t>
      </w:r>
    </w:p>
    <w:p w:rsidR="000379F3" w:rsidRPr="006C6B9E" w:rsidRDefault="000379F3" w:rsidP="008639F6">
      <w:pPr>
        <w:pStyle w:val="ListParagraph"/>
        <w:numPr>
          <w:ilvl w:val="0"/>
          <w:numId w:val="1"/>
        </w:numPr>
        <w:ind w:left="360"/>
        <w:rPr>
          <w:b/>
          <w:sz w:val="20"/>
          <w:szCs w:val="20"/>
        </w:rPr>
      </w:pPr>
      <w:r w:rsidRPr="006C6B9E">
        <w:rPr>
          <w:b/>
          <w:sz w:val="20"/>
          <w:szCs w:val="20"/>
        </w:rPr>
        <w:t>UJI NORMALITAS</w:t>
      </w:r>
    </w:p>
    <w:p w:rsidR="000379F3" w:rsidRPr="006C6B9E" w:rsidRDefault="000379F3" w:rsidP="008639F6">
      <w:pPr>
        <w:pStyle w:val="ListParagraph"/>
        <w:numPr>
          <w:ilvl w:val="0"/>
          <w:numId w:val="2"/>
        </w:numPr>
        <w:ind w:left="810"/>
        <w:rPr>
          <w:sz w:val="20"/>
          <w:szCs w:val="20"/>
        </w:rPr>
      </w:pPr>
      <w:r w:rsidRPr="006C6B9E">
        <w:rPr>
          <w:sz w:val="20"/>
          <w:szCs w:val="20"/>
        </w:rPr>
        <w:t>Uji normalitas itu sendiri berfungsi untuk melihat bahwa data sampel yang kita ambil atau kita gunakan mengikuti atau mendekati distribusi normal (distribusi data tersebut tidak menceng ke kiri atau ke kanan). Ada beberapa teknik yang dapat digunakan untuk menguji normalitas data, antara lain: Dengan kertas peluang normal, uji chi-kuadrat, uji Liliefors, dengan Teknik Kolmogorov-Smirnov, Shapiro Wilk dll.</w:t>
      </w:r>
    </w:p>
    <w:p w:rsidR="008639F6" w:rsidRPr="006C6B9E" w:rsidRDefault="008639F6" w:rsidP="008639F6">
      <w:pPr>
        <w:pStyle w:val="ListParagraph"/>
        <w:numPr>
          <w:ilvl w:val="0"/>
          <w:numId w:val="2"/>
        </w:numPr>
        <w:ind w:left="810"/>
        <w:rPr>
          <w:sz w:val="20"/>
          <w:szCs w:val="20"/>
        </w:rPr>
      </w:pPr>
      <w:r w:rsidRPr="006C6B9E">
        <w:rPr>
          <w:sz w:val="20"/>
          <w:szCs w:val="20"/>
        </w:rPr>
        <w:t>Perintah :</w:t>
      </w:r>
    </w:p>
    <w:p w:rsidR="008639F6" w:rsidRPr="006C6B9E" w:rsidRDefault="008639F6" w:rsidP="008639F6">
      <w:pPr>
        <w:pStyle w:val="ListParagraph"/>
        <w:numPr>
          <w:ilvl w:val="1"/>
          <w:numId w:val="2"/>
        </w:numPr>
        <w:ind w:left="1170"/>
        <w:rPr>
          <w:sz w:val="20"/>
          <w:szCs w:val="20"/>
        </w:rPr>
      </w:pPr>
      <w:r w:rsidRPr="006C6B9E">
        <w:rPr>
          <w:sz w:val="20"/>
          <w:szCs w:val="20"/>
        </w:rPr>
        <w:t>Klik menu</w:t>
      </w:r>
      <w:r w:rsidRPr="006C6B9E">
        <w:rPr>
          <w:b/>
          <w:bCs/>
          <w:sz w:val="20"/>
          <w:szCs w:val="20"/>
        </w:rPr>
        <w:t xml:space="preserve"> Analyze - Descriptive Statistics - Explore... </w:t>
      </w:r>
      <w:r w:rsidRPr="006C6B9E">
        <w:rPr>
          <w:sz w:val="20"/>
          <w:szCs w:val="20"/>
        </w:rPr>
        <w:t xml:space="preserve">kemudian masukkan variabel yang akan diuji normalitas ke kotak </w:t>
      </w:r>
      <w:r w:rsidRPr="006C6B9E">
        <w:rPr>
          <w:b/>
          <w:bCs/>
          <w:sz w:val="20"/>
          <w:szCs w:val="20"/>
        </w:rPr>
        <w:t>Dependent List</w:t>
      </w:r>
      <w:r w:rsidRPr="006C6B9E">
        <w:rPr>
          <w:sz w:val="20"/>
          <w:szCs w:val="20"/>
        </w:rPr>
        <w:t xml:space="preserve"> </w:t>
      </w:r>
    </w:p>
    <w:p w:rsidR="008639F6" w:rsidRPr="006C6B9E" w:rsidRDefault="008639F6" w:rsidP="008639F6">
      <w:pPr>
        <w:pStyle w:val="ListParagraph"/>
        <w:numPr>
          <w:ilvl w:val="1"/>
          <w:numId w:val="2"/>
        </w:numPr>
        <w:ind w:left="1170"/>
        <w:rPr>
          <w:sz w:val="20"/>
          <w:szCs w:val="20"/>
        </w:rPr>
      </w:pPr>
      <w:r w:rsidRPr="006C6B9E">
        <w:rPr>
          <w:sz w:val="20"/>
          <w:szCs w:val="20"/>
        </w:rPr>
        <w:t xml:space="preserve">Klik </w:t>
      </w:r>
      <w:r w:rsidRPr="006C6B9E">
        <w:rPr>
          <w:b/>
          <w:sz w:val="20"/>
          <w:szCs w:val="20"/>
        </w:rPr>
        <w:t>Both</w:t>
      </w:r>
      <w:r w:rsidRPr="006C6B9E">
        <w:rPr>
          <w:sz w:val="20"/>
          <w:szCs w:val="20"/>
        </w:rPr>
        <w:t xml:space="preserve"> pada </w:t>
      </w:r>
      <w:r w:rsidRPr="006C6B9E">
        <w:rPr>
          <w:b/>
          <w:sz w:val="20"/>
          <w:szCs w:val="20"/>
        </w:rPr>
        <w:t>Display</w:t>
      </w:r>
    </w:p>
    <w:p w:rsidR="008639F6" w:rsidRPr="006C6B9E" w:rsidRDefault="008639F6" w:rsidP="008639F6">
      <w:pPr>
        <w:pStyle w:val="ListParagraph"/>
        <w:numPr>
          <w:ilvl w:val="1"/>
          <w:numId w:val="2"/>
        </w:numPr>
        <w:ind w:left="1170"/>
        <w:rPr>
          <w:sz w:val="20"/>
          <w:szCs w:val="20"/>
        </w:rPr>
      </w:pPr>
      <w:r w:rsidRPr="006C6B9E">
        <w:rPr>
          <w:sz w:val="20"/>
          <w:szCs w:val="20"/>
        </w:rPr>
        <w:t xml:space="preserve">Klik </w:t>
      </w:r>
      <w:r w:rsidRPr="006C6B9E">
        <w:rPr>
          <w:b/>
          <w:bCs/>
          <w:sz w:val="20"/>
          <w:szCs w:val="20"/>
        </w:rPr>
        <w:t>Plots</w:t>
      </w:r>
      <w:r w:rsidRPr="006C6B9E">
        <w:rPr>
          <w:sz w:val="20"/>
          <w:szCs w:val="20"/>
        </w:rPr>
        <w:t xml:space="preserve"> dan berikan centang pada </w:t>
      </w:r>
      <w:r w:rsidR="0074288D" w:rsidRPr="006C6B9E">
        <w:rPr>
          <w:b/>
          <w:sz w:val="20"/>
          <w:szCs w:val="20"/>
        </w:rPr>
        <w:t>Factor level together</w:t>
      </w:r>
      <w:r w:rsidR="0074288D" w:rsidRPr="006C6B9E">
        <w:rPr>
          <w:sz w:val="20"/>
          <w:szCs w:val="20"/>
        </w:rPr>
        <w:t xml:space="preserve">; klik </w:t>
      </w:r>
      <w:r w:rsidRPr="006C6B9E">
        <w:rPr>
          <w:b/>
          <w:bCs/>
          <w:sz w:val="20"/>
          <w:szCs w:val="20"/>
        </w:rPr>
        <w:t>Normalitas plots with tests</w:t>
      </w:r>
      <w:r w:rsidR="0074288D" w:rsidRPr="006C6B9E">
        <w:rPr>
          <w:bCs/>
          <w:sz w:val="20"/>
          <w:szCs w:val="20"/>
        </w:rPr>
        <w:t xml:space="preserve">; klik </w:t>
      </w:r>
      <w:r w:rsidR="0074288D" w:rsidRPr="006C6B9E">
        <w:rPr>
          <w:b/>
          <w:sz w:val="20"/>
          <w:szCs w:val="20"/>
        </w:rPr>
        <w:t>Histogram</w:t>
      </w:r>
      <w:r w:rsidR="0074288D" w:rsidRPr="006C6B9E">
        <w:rPr>
          <w:sz w:val="20"/>
          <w:szCs w:val="20"/>
        </w:rPr>
        <w:t xml:space="preserve"> </w:t>
      </w:r>
      <w:r w:rsidRPr="006C6B9E">
        <w:rPr>
          <w:sz w:val="20"/>
          <w:szCs w:val="20"/>
        </w:rPr>
        <w:t xml:space="preserve">kemudian klik button </w:t>
      </w:r>
      <w:r w:rsidRPr="006C6B9E">
        <w:rPr>
          <w:b/>
          <w:bCs/>
          <w:sz w:val="20"/>
          <w:szCs w:val="20"/>
        </w:rPr>
        <w:t xml:space="preserve">Continue </w:t>
      </w:r>
      <w:r w:rsidRPr="006C6B9E">
        <w:rPr>
          <w:sz w:val="20"/>
          <w:szCs w:val="20"/>
        </w:rPr>
        <w:t xml:space="preserve">dan </w:t>
      </w:r>
      <w:r w:rsidRPr="006C6B9E">
        <w:rPr>
          <w:b/>
          <w:bCs/>
          <w:sz w:val="20"/>
          <w:szCs w:val="20"/>
        </w:rPr>
        <w:t>OK.</w:t>
      </w:r>
    </w:p>
    <w:p w:rsidR="008639F6" w:rsidRPr="006C6B9E" w:rsidRDefault="002813C5" w:rsidP="002813C5">
      <w:pPr>
        <w:pStyle w:val="ListParagraph"/>
        <w:numPr>
          <w:ilvl w:val="0"/>
          <w:numId w:val="3"/>
        </w:numPr>
        <w:tabs>
          <w:tab w:val="left" w:pos="1440"/>
          <w:tab w:val="left" w:pos="1845"/>
        </w:tabs>
        <w:ind w:left="1170"/>
        <w:rPr>
          <w:sz w:val="20"/>
          <w:szCs w:val="20"/>
        </w:rPr>
      </w:pPr>
      <w:r w:rsidRPr="006C6B9E">
        <w:rPr>
          <w:sz w:val="20"/>
          <w:szCs w:val="20"/>
        </w:rPr>
        <w:t xml:space="preserve">Analisis bisa dilakukan dengan membaca hasil descriptive (varians, skewness, kurtosis, histogram, QQ plots, Detrended Normal QQ, boxplot) dan lebih mudah adalah dengan melihat sebaran data secara analitik dengan </w:t>
      </w:r>
      <w:r w:rsidRPr="006C6B9E">
        <w:rPr>
          <w:b/>
          <w:sz w:val="20"/>
          <w:szCs w:val="20"/>
        </w:rPr>
        <w:t>Kolmogorof-Smirnov</w:t>
      </w:r>
      <w:r w:rsidRPr="006C6B9E">
        <w:rPr>
          <w:sz w:val="20"/>
          <w:szCs w:val="20"/>
        </w:rPr>
        <w:t xml:space="preserve"> atau </w:t>
      </w:r>
      <w:r w:rsidRPr="006C6B9E">
        <w:rPr>
          <w:b/>
          <w:sz w:val="20"/>
          <w:szCs w:val="20"/>
        </w:rPr>
        <w:t>Shapiro Wilk</w:t>
      </w:r>
      <w:r w:rsidRPr="006C6B9E">
        <w:rPr>
          <w:sz w:val="20"/>
          <w:szCs w:val="20"/>
        </w:rPr>
        <w:t>.</w:t>
      </w:r>
    </w:p>
    <w:p w:rsidR="002813C5" w:rsidRPr="006C6B9E" w:rsidRDefault="002813C5" w:rsidP="002813C5">
      <w:pPr>
        <w:pStyle w:val="ListParagraph"/>
        <w:tabs>
          <w:tab w:val="left" w:pos="1440"/>
          <w:tab w:val="left" w:pos="1845"/>
        </w:tabs>
        <w:ind w:left="1170"/>
        <w:rPr>
          <w:sz w:val="20"/>
          <w:szCs w:val="20"/>
        </w:rPr>
      </w:pPr>
      <w:r w:rsidRPr="006C6B9E">
        <w:rPr>
          <w:sz w:val="20"/>
          <w:szCs w:val="20"/>
        </w:rPr>
        <w:drawing>
          <wp:inline distT="0" distB="0" distL="0" distR="0">
            <wp:extent cx="4429125" cy="1316767"/>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5782" t="18639" r="41195" b="58580"/>
                    <a:stretch>
                      <a:fillRect/>
                    </a:stretch>
                  </pic:blipFill>
                  <pic:spPr bwMode="auto">
                    <a:xfrm>
                      <a:off x="0" y="0"/>
                      <a:ext cx="4435002" cy="1318514"/>
                    </a:xfrm>
                    <a:prstGeom prst="rect">
                      <a:avLst/>
                    </a:prstGeom>
                    <a:noFill/>
                    <a:ln w="9525">
                      <a:noFill/>
                      <a:miter lim="800000"/>
                      <a:headEnd/>
                      <a:tailEnd/>
                    </a:ln>
                  </pic:spPr>
                </pic:pic>
              </a:graphicData>
            </a:graphic>
          </wp:inline>
        </w:drawing>
      </w:r>
    </w:p>
    <w:p w:rsidR="002813C5" w:rsidRPr="006C6B9E" w:rsidRDefault="002813C5" w:rsidP="002813C5">
      <w:pPr>
        <w:pStyle w:val="ListParagraph"/>
        <w:numPr>
          <w:ilvl w:val="0"/>
          <w:numId w:val="3"/>
        </w:numPr>
        <w:tabs>
          <w:tab w:val="left" w:pos="1440"/>
          <w:tab w:val="left" w:pos="1845"/>
        </w:tabs>
        <w:ind w:left="1170"/>
        <w:jc w:val="both"/>
        <w:rPr>
          <w:sz w:val="20"/>
          <w:szCs w:val="20"/>
        </w:rPr>
      </w:pPr>
      <w:r w:rsidRPr="006C6B9E">
        <w:rPr>
          <w:sz w:val="20"/>
          <w:szCs w:val="20"/>
        </w:rPr>
        <w:t xml:space="preserve">Ada beberapa pendapat tentang kapan harus membaca hasil </w:t>
      </w:r>
      <w:r w:rsidRPr="006C6B9E">
        <w:rPr>
          <w:b/>
          <w:sz w:val="20"/>
          <w:szCs w:val="20"/>
        </w:rPr>
        <w:t>Kolmogorof-Smirnov</w:t>
      </w:r>
      <w:r w:rsidRPr="006C6B9E">
        <w:rPr>
          <w:sz w:val="20"/>
          <w:szCs w:val="20"/>
        </w:rPr>
        <w:t xml:space="preserve"> atau </w:t>
      </w:r>
      <w:r w:rsidRPr="006C6B9E">
        <w:rPr>
          <w:b/>
          <w:sz w:val="20"/>
          <w:szCs w:val="20"/>
        </w:rPr>
        <w:t>Shapiro Wilk</w:t>
      </w:r>
      <w:r w:rsidRPr="006C6B9E">
        <w:rPr>
          <w:sz w:val="20"/>
          <w:szCs w:val="20"/>
        </w:rPr>
        <w:t xml:space="preserve">. Intinya…untuk sampel besar baca hasil </w:t>
      </w:r>
      <w:r w:rsidRPr="006C6B9E">
        <w:rPr>
          <w:b/>
          <w:sz w:val="20"/>
          <w:szCs w:val="20"/>
        </w:rPr>
        <w:t>Kolmogorof-Smirnov</w:t>
      </w:r>
      <w:r w:rsidRPr="006C6B9E">
        <w:rPr>
          <w:sz w:val="20"/>
          <w:szCs w:val="20"/>
        </w:rPr>
        <w:t xml:space="preserve"> dan untuk sampel kecil baca hasil </w:t>
      </w:r>
      <w:r w:rsidRPr="006C6B9E">
        <w:rPr>
          <w:b/>
          <w:sz w:val="20"/>
          <w:szCs w:val="20"/>
        </w:rPr>
        <w:t>Shapiro Wilk</w:t>
      </w:r>
      <w:r w:rsidRPr="006C6B9E">
        <w:rPr>
          <w:sz w:val="20"/>
          <w:szCs w:val="20"/>
        </w:rPr>
        <w:t xml:space="preserve">. Batasnya beberapa referensi mengatakan sampel besar jika </w:t>
      </w:r>
      <w:r w:rsidRPr="006C6B9E">
        <w:rPr>
          <w:rFonts w:cstheme="minorHAnsi"/>
          <w:sz w:val="20"/>
          <w:szCs w:val="20"/>
        </w:rPr>
        <w:t>≥</w:t>
      </w:r>
      <w:r w:rsidRPr="006C6B9E">
        <w:rPr>
          <w:sz w:val="20"/>
          <w:szCs w:val="20"/>
        </w:rPr>
        <w:t xml:space="preserve"> 50</w:t>
      </w:r>
    </w:p>
    <w:p w:rsidR="002813C5" w:rsidRPr="006C6B9E" w:rsidRDefault="002813C5" w:rsidP="002813C5">
      <w:pPr>
        <w:pStyle w:val="ListParagraph"/>
        <w:numPr>
          <w:ilvl w:val="0"/>
          <w:numId w:val="3"/>
        </w:numPr>
        <w:tabs>
          <w:tab w:val="left" w:pos="1440"/>
          <w:tab w:val="left" w:pos="1845"/>
        </w:tabs>
        <w:ind w:left="1170"/>
        <w:rPr>
          <w:sz w:val="20"/>
          <w:szCs w:val="20"/>
        </w:rPr>
      </w:pPr>
      <w:r w:rsidRPr="006C6B9E">
        <w:rPr>
          <w:sz w:val="20"/>
          <w:szCs w:val="20"/>
        </w:rPr>
        <w:t xml:space="preserve">Jika Nilai </w:t>
      </w:r>
      <w:r w:rsidRPr="006C6B9E">
        <w:rPr>
          <w:b/>
          <w:sz w:val="20"/>
          <w:szCs w:val="20"/>
        </w:rPr>
        <w:t xml:space="preserve">Sig (signifikansi) &gt; </w:t>
      </w:r>
      <w:r w:rsidRPr="006C6B9E">
        <w:rPr>
          <w:b/>
          <w:sz w:val="20"/>
          <w:szCs w:val="20"/>
        </w:rPr>
        <w:sym w:font="Symbol" w:char="F061"/>
      </w:r>
      <w:r w:rsidRPr="006C6B9E">
        <w:rPr>
          <w:b/>
          <w:sz w:val="20"/>
          <w:szCs w:val="20"/>
        </w:rPr>
        <w:t xml:space="preserve"> (0,05</w:t>
      </w:r>
      <w:r w:rsidRPr="006C6B9E">
        <w:rPr>
          <w:sz w:val="20"/>
          <w:szCs w:val="20"/>
        </w:rPr>
        <w:t xml:space="preserve">) maka data dikatakan </w:t>
      </w:r>
      <w:r w:rsidRPr="006C6B9E">
        <w:rPr>
          <w:b/>
          <w:sz w:val="20"/>
          <w:szCs w:val="20"/>
        </w:rPr>
        <w:t>normal</w:t>
      </w:r>
    </w:p>
    <w:p w:rsidR="002813C5" w:rsidRPr="006C6B9E" w:rsidRDefault="002813C5" w:rsidP="002813C5">
      <w:pPr>
        <w:pStyle w:val="ListParagraph"/>
        <w:tabs>
          <w:tab w:val="left" w:pos="1440"/>
          <w:tab w:val="left" w:pos="1845"/>
        </w:tabs>
        <w:ind w:left="1170"/>
        <w:rPr>
          <w:sz w:val="20"/>
          <w:szCs w:val="20"/>
        </w:rPr>
      </w:pPr>
    </w:p>
    <w:p w:rsidR="000379F3" w:rsidRPr="006C6B9E" w:rsidRDefault="000379F3" w:rsidP="008639F6">
      <w:pPr>
        <w:pStyle w:val="ListParagraph"/>
        <w:numPr>
          <w:ilvl w:val="0"/>
          <w:numId w:val="1"/>
        </w:numPr>
        <w:ind w:left="360"/>
        <w:rPr>
          <w:b/>
          <w:sz w:val="20"/>
          <w:szCs w:val="20"/>
        </w:rPr>
      </w:pPr>
      <w:r w:rsidRPr="006C6B9E">
        <w:rPr>
          <w:b/>
          <w:sz w:val="20"/>
          <w:szCs w:val="20"/>
        </w:rPr>
        <w:t>VALIDITAS &amp; RELIABILITAS</w:t>
      </w:r>
    </w:p>
    <w:p w:rsidR="00DA3695" w:rsidRPr="006C6B9E" w:rsidRDefault="00E95C78" w:rsidP="00DA3695">
      <w:pPr>
        <w:pStyle w:val="ListParagraph"/>
        <w:numPr>
          <w:ilvl w:val="0"/>
          <w:numId w:val="4"/>
        </w:numPr>
        <w:ind w:left="810"/>
        <w:rPr>
          <w:sz w:val="20"/>
          <w:szCs w:val="20"/>
        </w:rPr>
      </w:pPr>
      <w:r w:rsidRPr="006C6B9E">
        <w:rPr>
          <w:sz w:val="20"/>
          <w:szCs w:val="20"/>
          <w:lang w:val="id-ID"/>
        </w:rPr>
        <w:t xml:space="preserve">Validitas adalah ukuran yang menunjukkan sejauh mana instrumen pengukuran mampu </w:t>
      </w:r>
      <w:r w:rsidRPr="006C6B9E">
        <w:rPr>
          <w:sz w:val="20"/>
          <w:szCs w:val="20"/>
          <w:lang w:val="id-ID"/>
        </w:rPr>
        <w:t xml:space="preserve">mengukur apa yang ingin diukur. </w:t>
      </w:r>
    </w:p>
    <w:p w:rsidR="00000000" w:rsidRPr="006C6B9E" w:rsidRDefault="00E95C78" w:rsidP="00DA3695">
      <w:pPr>
        <w:pStyle w:val="ListParagraph"/>
        <w:numPr>
          <w:ilvl w:val="0"/>
          <w:numId w:val="4"/>
        </w:numPr>
        <w:ind w:left="810"/>
        <w:rPr>
          <w:sz w:val="20"/>
          <w:szCs w:val="20"/>
        </w:rPr>
      </w:pPr>
      <w:r w:rsidRPr="006C6B9E">
        <w:rPr>
          <w:sz w:val="20"/>
          <w:szCs w:val="20"/>
          <w:lang w:val="id-ID"/>
        </w:rPr>
        <w:t>Secara internal reliabilitas instrumen dapat diuji dengan menganalisis konsistensi butir-butir yang ada pada instrumen dengan teknik ttt.</w:t>
      </w:r>
      <w:r w:rsidR="00DA3695" w:rsidRPr="006C6B9E">
        <w:rPr>
          <w:sz w:val="20"/>
          <w:szCs w:val="20"/>
        </w:rPr>
        <w:t xml:space="preserve"> </w:t>
      </w:r>
      <w:r w:rsidRPr="006C6B9E">
        <w:rPr>
          <w:sz w:val="20"/>
          <w:szCs w:val="20"/>
          <w:lang w:val="id-ID"/>
        </w:rPr>
        <w:t xml:space="preserve">Menurut </w:t>
      </w:r>
      <w:r w:rsidR="00DA3695" w:rsidRPr="006C6B9E">
        <w:rPr>
          <w:sz w:val="20"/>
          <w:szCs w:val="20"/>
        </w:rPr>
        <w:t xml:space="preserve">Prof. Imam Ghozali </w:t>
      </w:r>
      <w:r w:rsidRPr="006C6B9E">
        <w:rPr>
          <w:sz w:val="20"/>
          <w:szCs w:val="20"/>
          <w:lang w:val="id-ID"/>
        </w:rPr>
        <w:t xml:space="preserve"> kuesioner atau angket dikatakan reliabel jika memiliki </w:t>
      </w:r>
      <w:r w:rsidR="00DA3695" w:rsidRPr="006C6B9E">
        <w:rPr>
          <w:sz w:val="20"/>
          <w:szCs w:val="20"/>
        </w:rPr>
        <w:t xml:space="preserve">cronbach </w:t>
      </w:r>
      <w:r w:rsidRPr="006C6B9E">
        <w:rPr>
          <w:sz w:val="20"/>
          <w:szCs w:val="20"/>
          <w:lang w:val="id-ID"/>
        </w:rPr>
        <w:t>alpha minima</w:t>
      </w:r>
      <w:r w:rsidR="00DA3695" w:rsidRPr="006C6B9E">
        <w:rPr>
          <w:sz w:val="20"/>
          <w:szCs w:val="20"/>
          <w:lang w:val="id-ID"/>
        </w:rPr>
        <w:t xml:space="preserve">l </w:t>
      </w:r>
      <w:r w:rsidR="00DA3695" w:rsidRPr="006C6B9E">
        <w:rPr>
          <w:sz w:val="20"/>
          <w:szCs w:val="20"/>
        </w:rPr>
        <w:t>0,6</w:t>
      </w:r>
      <w:r w:rsidRPr="006C6B9E">
        <w:rPr>
          <w:sz w:val="20"/>
          <w:szCs w:val="20"/>
          <w:lang w:val="id-ID"/>
        </w:rPr>
        <w:t xml:space="preserve"> </w:t>
      </w:r>
    </w:p>
    <w:p w:rsidR="0097382B" w:rsidRPr="006C6B9E" w:rsidRDefault="00DA3695" w:rsidP="0097382B">
      <w:pPr>
        <w:pStyle w:val="ListParagraph"/>
        <w:numPr>
          <w:ilvl w:val="0"/>
          <w:numId w:val="4"/>
        </w:numPr>
        <w:ind w:left="810"/>
        <w:rPr>
          <w:sz w:val="20"/>
          <w:szCs w:val="20"/>
        </w:rPr>
      </w:pPr>
      <w:r w:rsidRPr="006C6B9E">
        <w:rPr>
          <w:sz w:val="20"/>
          <w:szCs w:val="20"/>
        </w:rPr>
        <w:t>Cara Uji Validitas pertama :</w:t>
      </w:r>
    </w:p>
    <w:p w:rsidR="00DA3695" w:rsidRPr="006C6B9E" w:rsidRDefault="00DA3695" w:rsidP="00DA3695">
      <w:pPr>
        <w:pStyle w:val="ListParagraph"/>
        <w:numPr>
          <w:ilvl w:val="1"/>
          <w:numId w:val="4"/>
        </w:numPr>
        <w:ind w:left="1170"/>
        <w:rPr>
          <w:sz w:val="20"/>
          <w:szCs w:val="20"/>
        </w:rPr>
      </w:pPr>
      <w:r w:rsidRPr="006C6B9E">
        <w:rPr>
          <w:sz w:val="20"/>
          <w:szCs w:val="20"/>
        </w:rPr>
        <w:t xml:space="preserve">Klik </w:t>
      </w:r>
      <w:r w:rsidRPr="006C6B9E">
        <w:rPr>
          <w:b/>
          <w:sz w:val="20"/>
          <w:szCs w:val="20"/>
        </w:rPr>
        <w:t>analyze-correlate-bivariate</w:t>
      </w:r>
      <w:r w:rsidRPr="006C6B9E">
        <w:rPr>
          <w:sz w:val="20"/>
          <w:szCs w:val="20"/>
        </w:rPr>
        <w:t xml:space="preserve"> </w:t>
      </w:r>
    </w:p>
    <w:p w:rsidR="00DA3695" w:rsidRPr="006C6B9E" w:rsidRDefault="00DA3695" w:rsidP="00DA3695">
      <w:pPr>
        <w:pStyle w:val="ListParagraph"/>
        <w:numPr>
          <w:ilvl w:val="1"/>
          <w:numId w:val="4"/>
        </w:numPr>
        <w:ind w:left="1170"/>
        <w:rPr>
          <w:sz w:val="20"/>
          <w:szCs w:val="20"/>
        </w:rPr>
      </w:pPr>
      <w:r w:rsidRPr="006C6B9E">
        <w:rPr>
          <w:sz w:val="20"/>
          <w:szCs w:val="20"/>
        </w:rPr>
        <w:t>Masukkan item yang akan diuji validitas ke sebelah kanan, misalnya pengetahuan 1 sampai dengan 10. Masukkan pula jumlah total nilai (hasil compute) ke sebelah kanan (total_pengetahuan)</w:t>
      </w:r>
    </w:p>
    <w:p w:rsidR="00DA3695" w:rsidRPr="006C6B9E" w:rsidRDefault="00DA3695" w:rsidP="00DA3695">
      <w:pPr>
        <w:pStyle w:val="ListParagraph"/>
        <w:numPr>
          <w:ilvl w:val="1"/>
          <w:numId w:val="4"/>
        </w:numPr>
        <w:ind w:left="1170"/>
        <w:rPr>
          <w:sz w:val="20"/>
          <w:szCs w:val="20"/>
        </w:rPr>
      </w:pPr>
      <w:r w:rsidRPr="006C6B9E">
        <w:rPr>
          <w:sz w:val="20"/>
          <w:szCs w:val="20"/>
        </w:rPr>
        <w:t>Pastikan Pearson sudah di centang (V)</w:t>
      </w:r>
    </w:p>
    <w:p w:rsidR="00DA3695" w:rsidRPr="006C6B9E" w:rsidRDefault="00DA3695" w:rsidP="00DA3695">
      <w:pPr>
        <w:pStyle w:val="ListParagraph"/>
        <w:numPr>
          <w:ilvl w:val="1"/>
          <w:numId w:val="4"/>
        </w:numPr>
        <w:ind w:left="1170"/>
        <w:rPr>
          <w:sz w:val="20"/>
          <w:szCs w:val="20"/>
        </w:rPr>
      </w:pPr>
      <w:r w:rsidRPr="006C6B9E">
        <w:rPr>
          <w:sz w:val="20"/>
          <w:szCs w:val="20"/>
        </w:rPr>
        <w:t>Baca hasil signifikansi hubungan tiap item dengan total. Jika signifikan &lt;</w:t>
      </w:r>
      <w:r w:rsidRPr="006C6B9E">
        <w:rPr>
          <w:b/>
          <w:sz w:val="20"/>
          <w:szCs w:val="20"/>
        </w:rPr>
        <w:t xml:space="preserve"> </w:t>
      </w:r>
      <w:r w:rsidRPr="006C6B9E">
        <w:rPr>
          <w:b/>
          <w:sz w:val="20"/>
          <w:szCs w:val="20"/>
        </w:rPr>
        <w:sym w:font="Symbol" w:char="F061"/>
      </w:r>
      <w:r w:rsidRPr="006C6B9E">
        <w:rPr>
          <w:b/>
          <w:sz w:val="20"/>
          <w:szCs w:val="20"/>
        </w:rPr>
        <w:t xml:space="preserve"> (0,05</w:t>
      </w:r>
      <w:r w:rsidRPr="006C6B9E">
        <w:rPr>
          <w:sz w:val="20"/>
          <w:szCs w:val="20"/>
        </w:rPr>
        <w:t>)  berarti item tersebut valid.</w:t>
      </w:r>
    </w:p>
    <w:p w:rsidR="00DA3695" w:rsidRPr="006C6B9E" w:rsidRDefault="00DA3695" w:rsidP="00DA3695">
      <w:pPr>
        <w:pStyle w:val="ListParagraph"/>
        <w:numPr>
          <w:ilvl w:val="0"/>
          <w:numId w:val="7"/>
        </w:numPr>
        <w:rPr>
          <w:sz w:val="20"/>
          <w:szCs w:val="20"/>
        </w:rPr>
      </w:pPr>
      <w:r w:rsidRPr="006C6B9E">
        <w:rPr>
          <w:sz w:val="20"/>
          <w:szCs w:val="20"/>
        </w:rPr>
        <w:t>Cara Uji Reliabilitas &amp; Validitas yang lain :</w:t>
      </w:r>
    </w:p>
    <w:p w:rsidR="00DA3695" w:rsidRPr="006C6B9E" w:rsidRDefault="00A56455" w:rsidP="00DA3695">
      <w:pPr>
        <w:pStyle w:val="ListParagraph"/>
        <w:numPr>
          <w:ilvl w:val="0"/>
          <w:numId w:val="8"/>
        </w:numPr>
        <w:rPr>
          <w:sz w:val="20"/>
          <w:szCs w:val="20"/>
        </w:rPr>
      </w:pPr>
      <w:r w:rsidRPr="006C6B9E">
        <w:rPr>
          <w:sz w:val="20"/>
          <w:szCs w:val="20"/>
        </w:rPr>
        <w:t>Klik</w:t>
      </w:r>
      <w:r w:rsidR="00DA3695" w:rsidRPr="006C6B9E">
        <w:rPr>
          <w:sz w:val="20"/>
          <w:szCs w:val="20"/>
        </w:rPr>
        <w:t xml:space="preserve"> </w:t>
      </w:r>
      <w:r w:rsidR="00DA3695" w:rsidRPr="006C6B9E">
        <w:rPr>
          <w:b/>
          <w:sz w:val="20"/>
          <w:szCs w:val="20"/>
        </w:rPr>
        <w:t xml:space="preserve">analyze-Scale-Relibility </w:t>
      </w:r>
      <w:r w:rsidRPr="006C6B9E">
        <w:rPr>
          <w:b/>
          <w:sz w:val="20"/>
          <w:szCs w:val="20"/>
        </w:rPr>
        <w:t>analysis</w:t>
      </w:r>
    </w:p>
    <w:p w:rsidR="00A56455" w:rsidRPr="006C6B9E" w:rsidRDefault="00A56455" w:rsidP="00DA3695">
      <w:pPr>
        <w:pStyle w:val="ListParagraph"/>
        <w:numPr>
          <w:ilvl w:val="0"/>
          <w:numId w:val="8"/>
        </w:numPr>
        <w:rPr>
          <w:sz w:val="20"/>
          <w:szCs w:val="20"/>
        </w:rPr>
      </w:pPr>
      <w:r w:rsidRPr="006C6B9E">
        <w:rPr>
          <w:sz w:val="20"/>
          <w:szCs w:val="20"/>
        </w:rPr>
        <w:t>Masukkan item yang akan diuji validitas ke sebelah kanan, misalnya pengetahuan 1 sampai dengan 10</w:t>
      </w:r>
    </w:p>
    <w:p w:rsidR="00A56455" w:rsidRPr="006C6B9E" w:rsidRDefault="00A56455" w:rsidP="00DA3695">
      <w:pPr>
        <w:pStyle w:val="ListParagraph"/>
        <w:numPr>
          <w:ilvl w:val="0"/>
          <w:numId w:val="8"/>
        </w:numPr>
        <w:rPr>
          <w:sz w:val="20"/>
          <w:szCs w:val="20"/>
        </w:rPr>
      </w:pPr>
      <w:r w:rsidRPr="006C6B9E">
        <w:rPr>
          <w:sz w:val="20"/>
          <w:szCs w:val="20"/>
        </w:rPr>
        <w:t xml:space="preserve">Klik Statistic centang </w:t>
      </w:r>
      <w:r w:rsidRPr="006C6B9E">
        <w:rPr>
          <w:b/>
          <w:sz w:val="20"/>
          <w:szCs w:val="20"/>
        </w:rPr>
        <w:t>scale</w:t>
      </w:r>
      <w:r w:rsidRPr="006C6B9E">
        <w:rPr>
          <w:sz w:val="20"/>
          <w:szCs w:val="20"/>
        </w:rPr>
        <w:t xml:space="preserve"> dan </w:t>
      </w:r>
      <w:r w:rsidRPr="006C6B9E">
        <w:rPr>
          <w:b/>
          <w:sz w:val="20"/>
          <w:szCs w:val="20"/>
        </w:rPr>
        <w:t>scale if item deleted</w:t>
      </w:r>
    </w:p>
    <w:p w:rsidR="00A56455" w:rsidRPr="006C6B9E" w:rsidRDefault="00A56455" w:rsidP="00DA3695">
      <w:pPr>
        <w:pStyle w:val="ListParagraph"/>
        <w:numPr>
          <w:ilvl w:val="0"/>
          <w:numId w:val="8"/>
        </w:numPr>
        <w:rPr>
          <w:sz w:val="20"/>
          <w:szCs w:val="20"/>
        </w:rPr>
      </w:pPr>
      <w:r w:rsidRPr="006C6B9E">
        <w:rPr>
          <w:sz w:val="20"/>
          <w:szCs w:val="20"/>
        </w:rPr>
        <w:t xml:space="preserve">Baca </w:t>
      </w:r>
      <w:r w:rsidRPr="006C6B9E">
        <w:rPr>
          <w:b/>
          <w:sz w:val="20"/>
          <w:szCs w:val="20"/>
        </w:rPr>
        <w:t xml:space="preserve">Cronbach Alpha </w:t>
      </w:r>
      <w:r w:rsidRPr="006C6B9E">
        <w:rPr>
          <w:sz w:val="20"/>
          <w:szCs w:val="20"/>
        </w:rPr>
        <w:t xml:space="preserve">untuk </w:t>
      </w:r>
      <w:r w:rsidRPr="006C6B9E">
        <w:rPr>
          <w:b/>
          <w:sz w:val="20"/>
          <w:szCs w:val="20"/>
        </w:rPr>
        <w:t>Relibilitas</w:t>
      </w:r>
    </w:p>
    <w:p w:rsidR="00A56455" w:rsidRPr="006C6B9E" w:rsidRDefault="00A56455" w:rsidP="00DA3695">
      <w:pPr>
        <w:pStyle w:val="ListParagraph"/>
        <w:numPr>
          <w:ilvl w:val="0"/>
          <w:numId w:val="8"/>
        </w:numPr>
        <w:rPr>
          <w:sz w:val="20"/>
          <w:szCs w:val="20"/>
        </w:rPr>
      </w:pPr>
      <w:r w:rsidRPr="006C6B9E">
        <w:rPr>
          <w:sz w:val="20"/>
          <w:szCs w:val="20"/>
        </w:rPr>
        <w:t>Baca</w:t>
      </w:r>
      <w:r w:rsidRPr="006C6B9E">
        <w:rPr>
          <w:b/>
          <w:sz w:val="20"/>
          <w:szCs w:val="20"/>
        </w:rPr>
        <w:t xml:space="preserve"> Corected item-total correlation</w:t>
      </w:r>
    </w:p>
    <w:p w:rsidR="00A56455" w:rsidRPr="006C6B9E" w:rsidRDefault="00A56455" w:rsidP="00DA3695">
      <w:pPr>
        <w:pStyle w:val="ListParagraph"/>
        <w:numPr>
          <w:ilvl w:val="0"/>
          <w:numId w:val="8"/>
        </w:numPr>
        <w:rPr>
          <w:sz w:val="20"/>
          <w:szCs w:val="20"/>
        </w:rPr>
      </w:pPr>
      <w:r w:rsidRPr="006C6B9E">
        <w:rPr>
          <w:sz w:val="20"/>
          <w:szCs w:val="20"/>
        </w:rPr>
        <w:t xml:space="preserve">Dikatakan valid jika hasilnya </w:t>
      </w:r>
      <w:r w:rsidRPr="006C6B9E">
        <w:rPr>
          <w:b/>
          <w:sz w:val="20"/>
          <w:szCs w:val="20"/>
        </w:rPr>
        <w:t xml:space="preserve">positif </w:t>
      </w:r>
      <w:r w:rsidRPr="006C6B9E">
        <w:rPr>
          <w:sz w:val="20"/>
          <w:szCs w:val="20"/>
        </w:rPr>
        <w:t>dan nilainya lebih besar dari r tabel dengan df-2 (jumlah sampel-2)</w:t>
      </w:r>
    </w:p>
    <w:p w:rsidR="00EC09E2" w:rsidRPr="006C6B9E" w:rsidRDefault="00EC09E2" w:rsidP="00EC09E2">
      <w:pPr>
        <w:pStyle w:val="ListParagraph"/>
        <w:numPr>
          <w:ilvl w:val="0"/>
          <w:numId w:val="1"/>
        </w:numPr>
        <w:tabs>
          <w:tab w:val="left" w:pos="360"/>
        </w:tabs>
        <w:ind w:left="360"/>
        <w:rPr>
          <w:b/>
          <w:sz w:val="20"/>
          <w:szCs w:val="20"/>
        </w:rPr>
      </w:pPr>
      <w:r w:rsidRPr="006C6B9E">
        <w:rPr>
          <w:b/>
          <w:sz w:val="20"/>
          <w:szCs w:val="20"/>
        </w:rPr>
        <w:t>UJI CHI SQUARE</w:t>
      </w:r>
    </w:p>
    <w:p w:rsidR="00EC09E2" w:rsidRPr="006C6B9E" w:rsidRDefault="00EC09E2" w:rsidP="00EC09E2">
      <w:pPr>
        <w:pStyle w:val="ListParagraph"/>
        <w:numPr>
          <w:ilvl w:val="0"/>
          <w:numId w:val="7"/>
        </w:numPr>
        <w:rPr>
          <w:sz w:val="20"/>
          <w:szCs w:val="20"/>
        </w:rPr>
      </w:pPr>
      <w:r w:rsidRPr="006C6B9E">
        <w:rPr>
          <w:sz w:val="20"/>
          <w:szCs w:val="20"/>
        </w:rPr>
        <w:t xml:space="preserve">Untuk menguji hubungan 2 variabel dengan skala </w:t>
      </w:r>
      <w:r w:rsidRPr="006C6B9E">
        <w:rPr>
          <w:b/>
          <w:sz w:val="20"/>
          <w:szCs w:val="20"/>
        </w:rPr>
        <w:t>nominal</w:t>
      </w:r>
      <w:r w:rsidRPr="006C6B9E">
        <w:rPr>
          <w:sz w:val="20"/>
          <w:szCs w:val="20"/>
        </w:rPr>
        <w:t>.</w:t>
      </w:r>
    </w:p>
    <w:p w:rsidR="00EC09E2" w:rsidRPr="006C6B9E" w:rsidRDefault="00EC09E2" w:rsidP="00EC09E2">
      <w:pPr>
        <w:pStyle w:val="ListParagraph"/>
        <w:numPr>
          <w:ilvl w:val="0"/>
          <w:numId w:val="7"/>
        </w:numPr>
        <w:rPr>
          <w:sz w:val="20"/>
          <w:szCs w:val="20"/>
        </w:rPr>
      </w:pPr>
      <w:r w:rsidRPr="006C6B9E">
        <w:rPr>
          <w:sz w:val="20"/>
          <w:szCs w:val="20"/>
        </w:rPr>
        <w:t xml:space="preserve">Caranya </w:t>
      </w:r>
      <w:r w:rsidRPr="006C6B9E">
        <w:rPr>
          <w:b/>
          <w:sz w:val="20"/>
          <w:szCs w:val="20"/>
        </w:rPr>
        <w:t>Analyze-Descriptive statistics-Crosstabs</w:t>
      </w:r>
    </w:p>
    <w:p w:rsidR="00EC09E2" w:rsidRPr="006C6B9E" w:rsidRDefault="00EC09E2" w:rsidP="00EC09E2">
      <w:pPr>
        <w:pStyle w:val="ListParagraph"/>
        <w:numPr>
          <w:ilvl w:val="0"/>
          <w:numId w:val="7"/>
        </w:numPr>
        <w:rPr>
          <w:sz w:val="20"/>
          <w:szCs w:val="20"/>
        </w:rPr>
      </w:pPr>
      <w:r w:rsidRPr="006C6B9E">
        <w:rPr>
          <w:sz w:val="20"/>
          <w:szCs w:val="20"/>
        </w:rPr>
        <w:t xml:space="preserve">Masukkan variabel </w:t>
      </w:r>
      <w:r w:rsidRPr="006C6B9E">
        <w:rPr>
          <w:b/>
          <w:sz w:val="20"/>
          <w:szCs w:val="20"/>
        </w:rPr>
        <w:t>independent</w:t>
      </w:r>
      <w:r w:rsidRPr="006C6B9E">
        <w:rPr>
          <w:sz w:val="20"/>
          <w:szCs w:val="20"/>
        </w:rPr>
        <w:t xml:space="preserve"> ke </w:t>
      </w:r>
      <w:r w:rsidRPr="006C6B9E">
        <w:rPr>
          <w:b/>
          <w:sz w:val="20"/>
          <w:szCs w:val="20"/>
        </w:rPr>
        <w:t>row(s)</w:t>
      </w:r>
      <w:r w:rsidRPr="006C6B9E">
        <w:rPr>
          <w:sz w:val="20"/>
          <w:szCs w:val="20"/>
        </w:rPr>
        <w:t xml:space="preserve"> dan </w:t>
      </w:r>
      <w:r w:rsidRPr="006C6B9E">
        <w:rPr>
          <w:b/>
          <w:sz w:val="20"/>
          <w:szCs w:val="20"/>
        </w:rPr>
        <w:t>dependent</w:t>
      </w:r>
      <w:r w:rsidRPr="006C6B9E">
        <w:rPr>
          <w:sz w:val="20"/>
          <w:szCs w:val="20"/>
        </w:rPr>
        <w:t xml:space="preserve"> ke </w:t>
      </w:r>
      <w:r w:rsidRPr="006C6B9E">
        <w:rPr>
          <w:b/>
          <w:sz w:val="20"/>
          <w:szCs w:val="20"/>
        </w:rPr>
        <w:t>colomn(s)</w:t>
      </w:r>
    </w:p>
    <w:p w:rsidR="00EC09E2" w:rsidRPr="006C6B9E" w:rsidRDefault="00EC09E2" w:rsidP="00EC09E2">
      <w:pPr>
        <w:pStyle w:val="ListParagraph"/>
        <w:numPr>
          <w:ilvl w:val="0"/>
          <w:numId w:val="7"/>
        </w:numPr>
        <w:rPr>
          <w:sz w:val="20"/>
          <w:szCs w:val="20"/>
        </w:rPr>
      </w:pPr>
      <w:r w:rsidRPr="006C6B9E">
        <w:rPr>
          <w:sz w:val="20"/>
          <w:szCs w:val="20"/>
        </w:rPr>
        <w:t xml:space="preserve">Klik </w:t>
      </w:r>
      <w:r w:rsidRPr="006C6B9E">
        <w:rPr>
          <w:b/>
          <w:sz w:val="20"/>
          <w:szCs w:val="20"/>
        </w:rPr>
        <w:t>Statistics</w:t>
      </w:r>
      <w:r w:rsidRPr="006C6B9E">
        <w:rPr>
          <w:sz w:val="20"/>
          <w:szCs w:val="20"/>
        </w:rPr>
        <w:t xml:space="preserve">, centang </w:t>
      </w:r>
      <w:r w:rsidRPr="006C6B9E">
        <w:rPr>
          <w:b/>
          <w:sz w:val="20"/>
          <w:szCs w:val="20"/>
        </w:rPr>
        <w:t>Chi Square</w:t>
      </w:r>
      <w:r w:rsidRPr="006C6B9E">
        <w:rPr>
          <w:sz w:val="20"/>
          <w:szCs w:val="20"/>
        </w:rPr>
        <w:t xml:space="preserve"> dan </w:t>
      </w:r>
      <w:r w:rsidRPr="006C6B9E">
        <w:rPr>
          <w:b/>
          <w:sz w:val="20"/>
          <w:szCs w:val="20"/>
        </w:rPr>
        <w:t>Contingency Coefficient</w:t>
      </w:r>
    </w:p>
    <w:p w:rsidR="00EC09E2" w:rsidRPr="006C6B9E" w:rsidRDefault="00EC09E2" w:rsidP="00EC09E2">
      <w:pPr>
        <w:pStyle w:val="ListParagraph"/>
        <w:numPr>
          <w:ilvl w:val="0"/>
          <w:numId w:val="7"/>
        </w:numPr>
        <w:rPr>
          <w:sz w:val="20"/>
          <w:szCs w:val="20"/>
        </w:rPr>
      </w:pPr>
      <w:r w:rsidRPr="006C6B9E">
        <w:rPr>
          <w:sz w:val="20"/>
          <w:szCs w:val="20"/>
        </w:rPr>
        <w:t xml:space="preserve">Klik </w:t>
      </w:r>
      <w:r w:rsidRPr="006C6B9E">
        <w:rPr>
          <w:b/>
          <w:sz w:val="20"/>
          <w:szCs w:val="20"/>
        </w:rPr>
        <w:t>Cells</w:t>
      </w:r>
      <w:r w:rsidRPr="006C6B9E">
        <w:rPr>
          <w:sz w:val="20"/>
          <w:szCs w:val="20"/>
        </w:rPr>
        <w:t xml:space="preserve">, centang Percentage by </w:t>
      </w:r>
      <w:r w:rsidRPr="006C6B9E">
        <w:rPr>
          <w:b/>
          <w:sz w:val="20"/>
          <w:szCs w:val="20"/>
        </w:rPr>
        <w:t>Row</w:t>
      </w:r>
    </w:p>
    <w:p w:rsidR="00EC09E2" w:rsidRPr="006C6B9E" w:rsidRDefault="00EC09E2" w:rsidP="00EC09E2">
      <w:pPr>
        <w:pStyle w:val="ListParagraph"/>
        <w:numPr>
          <w:ilvl w:val="0"/>
          <w:numId w:val="7"/>
        </w:numPr>
        <w:rPr>
          <w:sz w:val="20"/>
          <w:szCs w:val="20"/>
        </w:rPr>
      </w:pPr>
      <w:r w:rsidRPr="006C6B9E">
        <w:rPr>
          <w:sz w:val="20"/>
          <w:szCs w:val="20"/>
        </w:rPr>
        <w:t>Baca hasil sig pearson chi square, jika &lt;</w:t>
      </w:r>
      <w:r w:rsidRPr="006C6B9E">
        <w:rPr>
          <w:b/>
          <w:sz w:val="20"/>
          <w:szCs w:val="20"/>
        </w:rPr>
        <w:t xml:space="preserve"> </w:t>
      </w:r>
      <w:r w:rsidRPr="006C6B9E">
        <w:rPr>
          <w:b/>
          <w:sz w:val="20"/>
          <w:szCs w:val="20"/>
        </w:rPr>
        <w:sym w:font="Symbol" w:char="F061"/>
      </w:r>
      <w:r w:rsidRPr="006C6B9E">
        <w:rPr>
          <w:b/>
          <w:sz w:val="20"/>
          <w:szCs w:val="20"/>
        </w:rPr>
        <w:t xml:space="preserve"> (0,05</w:t>
      </w:r>
      <w:r w:rsidRPr="006C6B9E">
        <w:rPr>
          <w:sz w:val="20"/>
          <w:szCs w:val="20"/>
        </w:rPr>
        <w:t>)  maka kesimpulan ada hubungan antara variabel dependen dan independen</w:t>
      </w:r>
    </w:p>
    <w:sectPr w:rsidR="00EC09E2" w:rsidRPr="006C6B9E" w:rsidSect="006C6B9E">
      <w:pgSz w:w="11909" w:h="18720" w:code="9"/>
      <w:pgMar w:top="54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C78" w:rsidRDefault="00E95C78" w:rsidP="00DA3695">
      <w:pPr>
        <w:spacing w:after="0" w:line="240" w:lineRule="auto"/>
      </w:pPr>
      <w:r>
        <w:separator/>
      </w:r>
    </w:p>
  </w:endnote>
  <w:endnote w:type="continuationSeparator" w:id="1">
    <w:p w:rsidR="00E95C78" w:rsidRDefault="00E95C78" w:rsidP="00DA3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C78" w:rsidRDefault="00E95C78" w:rsidP="00DA3695">
      <w:pPr>
        <w:spacing w:after="0" w:line="240" w:lineRule="auto"/>
      </w:pPr>
      <w:r>
        <w:separator/>
      </w:r>
    </w:p>
  </w:footnote>
  <w:footnote w:type="continuationSeparator" w:id="1">
    <w:p w:rsidR="00E95C78" w:rsidRDefault="00E95C78" w:rsidP="00DA3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6B5"/>
    <w:multiLevelType w:val="hybridMultilevel"/>
    <w:tmpl w:val="AD56690C"/>
    <w:lvl w:ilvl="0" w:tplc="04090005">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
    <w:nsid w:val="079225DA"/>
    <w:multiLevelType w:val="hybridMultilevel"/>
    <w:tmpl w:val="49304652"/>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061476"/>
    <w:multiLevelType w:val="hybridMultilevel"/>
    <w:tmpl w:val="B20A9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22830"/>
    <w:multiLevelType w:val="hybridMultilevel"/>
    <w:tmpl w:val="EA12432C"/>
    <w:lvl w:ilvl="0" w:tplc="6876F928">
      <w:start w:val="1"/>
      <w:numFmt w:val="bullet"/>
      <w:lvlText w:val=""/>
      <w:lvlJc w:val="left"/>
      <w:pPr>
        <w:tabs>
          <w:tab w:val="num" w:pos="720"/>
        </w:tabs>
        <w:ind w:left="720" w:hanging="360"/>
      </w:pPr>
      <w:rPr>
        <w:rFonts w:ascii="Wingdings 2" w:hAnsi="Wingdings 2" w:hint="default"/>
      </w:rPr>
    </w:lvl>
    <w:lvl w:ilvl="1" w:tplc="3C90E522" w:tentative="1">
      <w:start w:val="1"/>
      <w:numFmt w:val="bullet"/>
      <w:lvlText w:val=""/>
      <w:lvlJc w:val="left"/>
      <w:pPr>
        <w:tabs>
          <w:tab w:val="num" w:pos="1440"/>
        </w:tabs>
        <w:ind w:left="1440" w:hanging="360"/>
      </w:pPr>
      <w:rPr>
        <w:rFonts w:ascii="Wingdings 2" w:hAnsi="Wingdings 2" w:hint="default"/>
      </w:rPr>
    </w:lvl>
    <w:lvl w:ilvl="2" w:tplc="096A8DFA" w:tentative="1">
      <w:start w:val="1"/>
      <w:numFmt w:val="bullet"/>
      <w:lvlText w:val=""/>
      <w:lvlJc w:val="left"/>
      <w:pPr>
        <w:tabs>
          <w:tab w:val="num" w:pos="2160"/>
        </w:tabs>
        <w:ind w:left="2160" w:hanging="360"/>
      </w:pPr>
      <w:rPr>
        <w:rFonts w:ascii="Wingdings 2" w:hAnsi="Wingdings 2" w:hint="default"/>
      </w:rPr>
    </w:lvl>
    <w:lvl w:ilvl="3" w:tplc="365AAA48" w:tentative="1">
      <w:start w:val="1"/>
      <w:numFmt w:val="bullet"/>
      <w:lvlText w:val=""/>
      <w:lvlJc w:val="left"/>
      <w:pPr>
        <w:tabs>
          <w:tab w:val="num" w:pos="2880"/>
        </w:tabs>
        <w:ind w:left="2880" w:hanging="360"/>
      </w:pPr>
      <w:rPr>
        <w:rFonts w:ascii="Wingdings 2" w:hAnsi="Wingdings 2" w:hint="default"/>
      </w:rPr>
    </w:lvl>
    <w:lvl w:ilvl="4" w:tplc="16E00B36" w:tentative="1">
      <w:start w:val="1"/>
      <w:numFmt w:val="bullet"/>
      <w:lvlText w:val=""/>
      <w:lvlJc w:val="left"/>
      <w:pPr>
        <w:tabs>
          <w:tab w:val="num" w:pos="3600"/>
        </w:tabs>
        <w:ind w:left="3600" w:hanging="360"/>
      </w:pPr>
      <w:rPr>
        <w:rFonts w:ascii="Wingdings 2" w:hAnsi="Wingdings 2" w:hint="default"/>
      </w:rPr>
    </w:lvl>
    <w:lvl w:ilvl="5" w:tplc="594ACFB0" w:tentative="1">
      <w:start w:val="1"/>
      <w:numFmt w:val="bullet"/>
      <w:lvlText w:val=""/>
      <w:lvlJc w:val="left"/>
      <w:pPr>
        <w:tabs>
          <w:tab w:val="num" w:pos="4320"/>
        </w:tabs>
        <w:ind w:left="4320" w:hanging="360"/>
      </w:pPr>
      <w:rPr>
        <w:rFonts w:ascii="Wingdings 2" w:hAnsi="Wingdings 2" w:hint="default"/>
      </w:rPr>
    </w:lvl>
    <w:lvl w:ilvl="6" w:tplc="427E630A" w:tentative="1">
      <w:start w:val="1"/>
      <w:numFmt w:val="bullet"/>
      <w:lvlText w:val=""/>
      <w:lvlJc w:val="left"/>
      <w:pPr>
        <w:tabs>
          <w:tab w:val="num" w:pos="5040"/>
        </w:tabs>
        <w:ind w:left="5040" w:hanging="360"/>
      </w:pPr>
      <w:rPr>
        <w:rFonts w:ascii="Wingdings 2" w:hAnsi="Wingdings 2" w:hint="default"/>
      </w:rPr>
    </w:lvl>
    <w:lvl w:ilvl="7" w:tplc="13702DAE" w:tentative="1">
      <w:start w:val="1"/>
      <w:numFmt w:val="bullet"/>
      <w:lvlText w:val=""/>
      <w:lvlJc w:val="left"/>
      <w:pPr>
        <w:tabs>
          <w:tab w:val="num" w:pos="5760"/>
        </w:tabs>
        <w:ind w:left="5760" w:hanging="360"/>
      </w:pPr>
      <w:rPr>
        <w:rFonts w:ascii="Wingdings 2" w:hAnsi="Wingdings 2" w:hint="default"/>
      </w:rPr>
    </w:lvl>
    <w:lvl w:ilvl="8" w:tplc="D6F2B072" w:tentative="1">
      <w:start w:val="1"/>
      <w:numFmt w:val="bullet"/>
      <w:lvlText w:val=""/>
      <w:lvlJc w:val="left"/>
      <w:pPr>
        <w:tabs>
          <w:tab w:val="num" w:pos="6480"/>
        </w:tabs>
        <w:ind w:left="6480" w:hanging="360"/>
      </w:pPr>
      <w:rPr>
        <w:rFonts w:ascii="Wingdings 2" w:hAnsi="Wingdings 2" w:hint="default"/>
      </w:rPr>
    </w:lvl>
  </w:abstractNum>
  <w:abstractNum w:abstractNumId="4">
    <w:nsid w:val="33BB4041"/>
    <w:multiLevelType w:val="hybridMultilevel"/>
    <w:tmpl w:val="46CC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96ADC"/>
    <w:multiLevelType w:val="hybridMultilevel"/>
    <w:tmpl w:val="B9C4332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024185"/>
    <w:multiLevelType w:val="hybridMultilevel"/>
    <w:tmpl w:val="89BA3FE0"/>
    <w:lvl w:ilvl="0" w:tplc="D9B6B1A4">
      <w:start w:val="1"/>
      <w:numFmt w:val="bullet"/>
      <w:lvlText w:val=""/>
      <w:lvlJc w:val="left"/>
      <w:pPr>
        <w:tabs>
          <w:tab w:val="num" w:pos="720"/>
        </w:tabs>
        <w:ind w:left="720" w:hanging="360"/>
      </w:pPr>
      <w:rPr>
        <w:rFonts w:ascii="Wingdings 2" w:hAnsi="Wingdings 2" w:hint="default"/>
      </w:rPr>
    </w:lvl>
    <w:lvl w:ilvl="1" w:tplc="5FA48544" w:tentative="1">
      <w:start w:val="1"/>
      <w:numFmt w:val="bullet"/>
      <w:lvlText w:val=""/>
      <w:lvlJc w:val="left"/>
      <w:pPr>
        <w:tabs>
          <w:tab w:val="num" w:pos="1440"/>
        </w:tabs>
        <w:ind w:left="1440" w:hanging="360"/>
      </w:pPr>
      <w:rPr>
        <w:rFonts w:ascii="Wingdings 2" w:hAnsi="Wingdings 2" w:hint="default"/>
      </w:rPr>
    </w:lvl>
    <w:lvl w:ilvl="2" w:tplc="F2D8CD3E" w:tentative="1">
      <w:start w:val="1"/>
      <w:numFmt w:val="bullet"/>
      <w:lvlText w:val=""/>
      <w:lvlJc w:val="left"/>
      <w:pPr>
        <w:tabs>
          <w:tab w:val="num" w:pos="2160"/>
        </w:tabs>
        <w:ind w:left="2160" w:hanging="360"/>
      </w:pPr>
      <w:rPr>
        <w:rFonts w:ascii="Wingdings 2" w:hAnsi="Wingdings 2" w:hint="default"/>
      </w:rPr>
    </w:lvl>
    <w:lvl w:ilvl="3" w:tplc="7F9AA2D4" w:tentative="1">
      <w:start w:val="1"/>
      <w:numFmt w:val="bullet"/>
      <w:lvlText w:val=""/>
      <w:lvlJc w:val="left"/>
      <w:pPr>
        <w:tabs>
          <w:tab w:val="num" w:pos="2880"/>
        </w:tabs>
        <w:ind w:left="2880" w:hanging="360"/>
      </w:pPr>
      <w:rPr>
        <w:rFonts w:ascii="Wingdings 2" w:hAnsi="Wingdings 2" w:hint="default"/>
      </w:rPr>
    </w:lvl>
    <w:lvl w:ilvl="4" w:tplc="399090CA" w:tentative="1">
      <w:start w:val="1"/>
      <w:numFmt w:val="bullet"/>
      <w:lvlText w:val=""/>
      <w:lvlJc w:val="left"/>
      <w:pPr>
        <w:tabs>
          <w:tab w:val="num" w:pos="3600"/>
        </w:tabs>
        <w:ind w:left="3600" w:hanging="360"/>
      </w:pPr>
      <w:rPr>
        <w:rFonts w:ascii="Wingdings 2" w:hAnsi="Wingdings 2" w:hint="default"/>
      </w:rPr>
    </w:lvl>
    <w:lvl w:ilvl="5" w:tplc="0CB4D114" w:tentative="1">
      <w:start w:val="1"/>
      <w:numFmt w:val="bullet"/>
      <w:lvlText w:val=""/>
      <w:lvlJc w:val="left"/>
      <w:pPr>
        <w:tabs>
          <w:tab w:val="num" w:pos="4320"/>
        </w:tabs>
        <w:ind w:left="4320" w:hanging="360"/>
      </w:pPr>
      <w:rPr>
        <w:rFonts w:ascii="Wingdings 2" w:hAnsi="Wingdings 2" w:hint="default"/>
      </w:rPr>
    </w:lvl>
    <w:lvl w:ilvl="6" w:tplc="6A5E0240" w:tentative="1">
      <w:start w:val="1"/>
      <w:numFmt w:val="bullet"/>
      <w:lvlText w:val=""/>
      <w:lvlJc w:val="left"/>
      <w:pPr>
        <w:tabs>
          <w:tab w:val="num" w:pos="5040"/>
        </w:tabs>
        <w:ind w:left="5040" w:hanging="360"/>
      </w:pPr>
      <w:rPr>
        <w:rFonts w:ascii="Wingdings 2" w:hAnsi="Wingdings 2" w:hint="default"/>
      </w:rPr>
    </w:lvl>
    <w:lvl w:ilvl="7" w:tplc="CDF026CC" w:tentative="1">
      <w:start w:val="1"/>
      <w:numFmt w:val="bullet"/>
      <w:lvlText w:val=""/>
      <w:lvlJc w:val="left"/>
      <w:pPr>
        <w:tabs>
          <w:tab w:val="num" w:pos="5760"/>
        </w:tabs>
        <w:ind w:left="5760" w:hanging="360"/>
      </w:pPr>
      <w:rPr>
        <w:rFonts w:ascii="Wingdings 2" w:hAnsi="Wingdings 2" w:hint="default"/>
      </w:rPr>
    </w:lvl>
    <w:lvl w:ilvl="8" w:tplc="B164BAD2" w:tentative="1">
      <w:start w:val="1"/>
      <w:numFmt w:val="bullet"/>
      <w:lvlText w:val=""/>
      <w:lvlJc w:val="left"/>
      <w:pPr>
        <w:tabs>
          <w:tab w:val="num" w:pos="6480"/>
        </w:tabs>
        <w:ind w:left="6480" w:hanging="360"/>
      </w:pPr>
      <w:rPr>
        <w:rFonts w:ascii="Wingdings 2" w:hAnsi="Wingdings 2" w:hint="default"/>
      </w:rPr>
    </w:lvl>
  </w:abstractNum>
  <w:abstractNum w:abstractNumId="7">
    <w:nsid w:val="6F833B5B"/>
    <w:multiLevelType w:val="hybridMultilevel"/>
    <w:tmpl w:val="B1023C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79F3"/>
    <w:rsid w:val="000379F3"/>
    <w:rsid w:val="002813C5"/>
    <w:rsid w:val="00655D57"/>
    <w:rsid w:val="006C6B9E"/>
    <w:rsid w:val="0074288D"/>
    <w:rsid w:val="008639F6"/>
    <w:rsid w:val="0097382B"/>
    <w:rsid w:val="00A56455"/>
    <w:rsid w:val="00DA3695"/>
    <w:rsid w:val="00E95C78"/>
    <w:rsid w:val="00EC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5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9F3"/>
    <w:pPr>
      <w:ind w:left="720"/>
      <w:contextualSpacing/>
    </w:pPr>
  </w:style>
  <w:style w:type="paragraph" w:styleId="BalloonText">
    <w:name w:val="Balloon Text"/>
    <w:basedOn w:val="Normal"/>
    <w:link w:val="BalloonTextChar"/>
    <w:uiPriority w:val="99"/>
    <w:semiHidden/>
    <w:unhideWhenUsed/>
    <w:rsid w:val="0074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8D"/>
    <w:rPr>
      <w:rFonts w:ascii="Tahoma" w:hAnsi="Tahoma" w:cs="Tahoma"/>
      <w:sz w:val="16"/>
      <w:szCs w:val="16"/>
    </w:rPr>
  </w:style>
  <w:style w:type="paragraph" w:styleId="Header">
    <w:name w:val="header"/>
    <w:basedOn w:val="Normal"/>
    <w:link w:val="HeaderChar"/>
    <w:uiPriority w:val="99"/>
    <w:semiHidden/>
    <w:unhideWhenUsed/>
    <w:rsid w:val="00DA36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695"/>
  </w:style>
  <w:style w:type="paragraph" w:styleId="Footer">
    <w:name w:val="footer"/>
    <w:basedOn w:val="Normal"/>
    <w:link w:val="FooterChar"/>
    <w:uiPriority w:val="99"/>
    <w:semiHidden/>
    <w:unhideWhenUsed/>
    <w:rsid w:val="00DA36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695"/>
  </w:style>
</w:styles>
</file>

<file path=word/webSettings.xml><?xml version="1.0" encoding="utf-8"?>
<w:webSettings xmlns:r="http://schemas.openxmlformats.org/officeDocument/2006/relationships" xmlns:w="http://schemas.openxmlformats.org/wordprocessingml/2006/main">
  <w:divs>
    <w:div w:id="1874877436">
      <w:bodyDiv w:val="1"/>
      <w:marLeft w:val="0"/>
      <w:marRight w:val="0"/>
      <w:marTop w:val="0"/>
      <w:marBottom w:val="0"/>
      <w:divBdr>
        <w:top w:val="none" w:sz="0" w:space="0" w:color="auto"/>
        <w:left w:val="none" w:sz="0" w:space="0" w:color="auto"/>
        <w:bottom w:val="none" w:sz="0" w:space="0" w:color="auto"/>
        <w:right w:val="none" w:sz="0" w:space="0" w:color="auto"/>
      </w:divBdr>
      <w:divsChild>
        <w:div w:id="1302535603">
          <w:marLeft w:val="432"/>
          <w:marRight w:val="0"/>
          <w:marTop w:val="120"/>
          <w:marBottom w:val="0"/>
          <w:divBdr>
            <w:top w:val="none" w:sz="0" w:space="0" w:color="auto"/>
            <w:left w:val="none" w:sz="0" w:space="0" w:color="auto"/>
            <w:bottom w:val="none" w:sz="0" w:space="0" w:color="auto"/>
            <w:right w:val="none" w:sz="0" w:space="0" w:color="auto"/>
          </w:divBdr>
        </w:div>
      </w:divsChild>
    </w:div>
    <w:div w:id="1953398344">
      <w:bodyDiv w:val="1"/>
      <w:marLeft w:val="0"/>
      <w:marRight w:val="0"/>
      <w:marTop w:val="0"/>
      <w:marBottom w:val="0"/>
      <w:divBdr>
        <w:top w:val="none" w:sz="0" w:space="0" w:color="auto"/>
        <w:left w:val="none" w:sz="0" w:space="0" w:color="auto"/>
        <w:bottom w:val="none" w:sz="0" w:space="0" w:color="auto"/>
        <w:right w:val="none" w:sz="0" w:space="0" w:color="auto"/>
      </w:divBdr>
      <w:divsChild>
        <w:div w:id="1289242836">
          <w:marLeft w:val="432"/>
          <w:marRight w:val="0"/>
          <w:marTop w:val="120"/>
          <w:marBottom w:val="0"/>
          <w:divBdr>
            <w:top w:val="none" w:sz="0" w:space="0" w:color="auto"/>
            <w:left w:val="none" w:sz="0" w:space="0" w:color="auto"/>
            <w:bottom w:val="none" w:sz="0" w:space="0" w:color="auto"/>
            <w:right w:val="none" w:sz="0" w:space="0" w:color="auto"/>
          </w:divBdr>
        </w:div>
        <w:div w:id="49114723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2014-10-21T01:43:00Z</cp:lastPrinted>
  <dcterms:created xsi:type="dcterms:W3CDTF">2014-10-21T00:16:00Z</dcterms:created>
  <dcterms:modified xsi:type="dcterms:W3CDTF">2014-10-21T01:44:00Z</dcterms:modified>
</cp:coreProperties>
</file>