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FE" w:rsidRPr="00BC79FE" w:rsidRDefault="00BC79FE" w:rsidP="00BC79FE">
      <w:pPr>
        <w:shd w:val="clear" w:color="auto" w:fill="FFFFFF"/>
        <w:spacing w:after="144" w:line="240" w:lineRule="auto"/>
        <w:outlineLvl w:val="1"/>
        <w:rPr>
          <w:rFonts w:ascii="Arial" w:eastAsia="Times New Roman" w:hAnsi="Arial" w:cs="Arial"/>
          <w:b/>
          <w:bCs/>
          <w:color w:val="393939"/>
          <w:sz w:val="36"/>
          <w:szCs w:val="36"/>
          <w:lang w:eastAsia="id-ID"/>
        </w:rPr>
      </w:pPr>
      <w:r w:rsidRPr="00BC79FE">
        <w:rPr>
          <w:rFonts w:ascii="Arial" w:eastAsia="Times New Roman" w:hAnsi="Arial" w:cs="Arial"/>
          <w:b/>
          <w:bCs/>
          <w:color w:val="393939"/>
          <w:sz w:val="36"/>
          <w:szCs w:val="36"/>
          <w:lang w:eastAsia="id-ID"/>
        </w:rPr>
        <w:t>Jurnal Penerbitan Saham Biasa dan Saham Preferen</w:t>
      </w:r>
    </w:p>
    <w:p w:rsidR="00BC79FE" w:rsidRPr="00BC79FE" w:rsidRDefault="00BC79FE" w:rsidP="00CD5228">
      <w:pPr>
        <w:shd w:val="clear" w:color="auto" w:fill="FFFFFF"/>
        <w:spacing w:after="360" w:line="240" w:lineRule="auto"/>
        <w:jc w:val="both"/>
        <w:rPr>
          <w:rFonts w:ascii="Arial" w:eastAsia="Times New Roman" w:hAnsi="Arial" w:cs="Arial"/>
          <w:color w:val="393939"/>
          <w:sz w:val="24"/>
          <w:szCs w:val="24"/>
          <w:lang w:eastAsia="id-ID"/>
        </w:rPr>
      </w:pPr>
      <w:r w:rsidRPr="00BC79FE">
        <w:rPr>
          <w:rFonts w:ascii="Arial" w:eastAsia="Times New Roman" w:hAnsi="Arial" w:cs="Arial"/>
          <w:color w:val="393939"/>
          <w:sz w:val="24"/>
          <w:szCs w:val="24"/>
          <w:lang w:eastAsia="id-ID"/>
        </w:rPr>
        <w:t>Jurnal penerbitan saham biasa dan saham preferen akan berguna ketika perusahaan melakukan penjualan dengan kriteria saham tertentu. Penerbitan saham dalam akuntansi adalah proses mendapatkan sumber dana yang berasal dari investor asing yang bukan merupakan pendiri perusahaan.</w:t>
      </w:r>
    </w:p>
    <w:p w:rsidR="00BC79FE" w:rsidRPr="00BC79FE" w:rsidRDefault="00BC79FE" w:rsidP="00CD5228">
      <w:pPr>
        <w:shd w:val="clear" w:color="auto" w:fill="FFFFFF"/>
        <w:spacing w:after="360" w:line="240" w:lineRule="auto"/>
        <w:jc w:val="both"/>
        <w:rPr>
          <w:rFonts w:ascii="Arial" w:eastAsia="Times New Roman" w:hAnsi="Arial" w:cs="Arial"/>
          <w:color w:val="393939"/>
          <w:sz w:val="24"/>
          <w:szCs w:val="24"/>
          <w:lang w:eastAsia="id-ID"/>
        </w:rPr>
      </w:pPr>
      <w:r w:rsidRPr="00BC79FE">
        <w:rPr>
          <w:rFonts w:ascii="Arial" w:eastAsia="Times New Roman" w:hAnsi="Arial" w:cs="Arial"/>
          <w:color w:val="393939"/>
          <w:sz w:val="24"/>
          <w:szCs w:val="24"/>
          <w:lang w:eastAsia="id-ID"/>
        </w:rPr>
        <w:t>Contoh soal penerbitan saham biasa dan saham preferen terjadi pada PT Kakraffi yang menjual saham sebanyak 5.000 dengan nilai par Rp 6.000 dengan kurs 105. Buatlah jurnal penjualan saham preferen yaitu.</w:t>
      </w:r>
    </w:p>
    <w:tbl>
      <w:tblPr>
        <w:tblW w:w="0" w:type="auto"/>
        <w:tblCellMar>
          <w:left w:w="0" w:type="dxa"/>
          <w:right w:w="0" w:type="dxa"/>
        </w:tblCellMar>
        <w:tblLook w:val="04A0"/>
      </w:tblPr>
      <w:tblGrid>
        <w:gridCol w:w="1094"/>
        <w:gridCol w:w="2067"/>
        <w:gridCol w:w="1421"/>
        <w:gridCol w:w="1421"/>
      </w:tblGrid>
      <w:tr w:rsidR="00BC79FE" w:rsidRPr="00BC79FE" w:rsidTr="00BC79FE">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Tanggal</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Keterangan</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Debit</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Kredit</w:t>
            </w:r>
          </w:p>
        </w:tc>
      </w:tr>
      <w:tr w:rsidR="00BC79FE" w:rsidRPr="00BC79FE" w:rsidTr="00BC79FE">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30/11/2020</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Kas</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Rp 31.500.000</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p>
        </w:tc>
      </w:tr>
      <w:tr w:rsidR="00BC79FE" w:rsidRPr="00BC79FE" w:rsidTr="00BC79FE">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Saham Preferen</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Rp 30.000.000</w:t>
            </w:r>
          </w:p>
        </w:tc>
      </w:tr>
      <w:tr w:rsidR="00BC79FE" w:rsidRPr="00BC79FE" w:rsidTr="00BC79FE">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Agio Saham Preferen</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Rp 1.500.000</w:t>
            </w:r>
          </w:p>
        </w:tc>
      </w:tr>
    </w:tbl>
    <w:p w:rsidR="00BC79FE" w:rsidRPr="00BC79FE" w:rsidRDefault="00BC79FE" w:rsidP="00CD5228">
      <w:pPr>
        <w:shd w:val="clear" w:color="auto" w:fill="FFFFFF"/>
        <w:spacing w:after="360" w:line="240" w:lineRule="auto"/>
        <w:jc w:val="both"/>
        <w:rPr>
          <w:rFonts w:ascii="Arial" w:eastAsia="Times New Roman" w:hAnsi="Arial" w:cs="Arial"/>
          <w:color w:val="393939"/>
          <w:sz w:val="24"/>
          <w:szCs w:val="24"/>
          <w:lang w:eastAsia="id-ID"/>
        </w:rPr>
      </w:pPr>
      <w:r w:rsidRPr="00BC79FE">
        <w:rPr>
          <w:rFonts w:ascii="Arial" w:eastAsia="Times New Roman" w:hAnsi="Arial" w:cs="Arial"/>
          <w:color w:val="393939"/>
          <w:sz w:val="24"/>
          <w:szCs w:val="24"/>
          <w:lang w:eastAsia="id-ID"/>
        </w:rPr>
        <w:t>Jurnal penerbitan saham biasa dan saham preferen terjadi ketika PT Kakraffi menjual saham biasa seharga Rp 60.000.000 dengan harga jual sebesar Rp 75.000.000. Buatlah jurnal pembelian saham kepada para investor tersebut?</w:t>
      </w:r>
    </w:p>
    <w:tbl>
      <w:tblPr>
        <w:tblW w:w="0" w:type="auto"/>
        <w:tblCellMar>
          <w:left w:w="0" w:type="dxa"/>
          <w:right w:w="0" w:type="dxa"/>
        </w:tblCellMar>
        <w:tblLook w:val="04A0"/>
      </w:tblPr>
      <w:tblGrid>
        <w:gridCol w:w="1094"/>
        <w:gridCol w:w="1787"/>
        <w:gridCol w:w="1421"/>
        <w:gridCol w:w="1421"/>
      </w:tblGrid>
      <w:tr w:rsidR="00BC79FE" w:rsidRPr="00BC79FE" w:rsidTr="00BC79FE">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Tanggal</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Keterangan</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Debit</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Kredit</w:t>
            </w:r>
          </w:p>
        </w:tc>
      </w:tr>
      <w:tr w:rsidR="00BC79FE" w:rsidRPr="00BC79FE" w:rsidTr="00BC79FE">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30/11/2020</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Kas</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Rp 75.000.000</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p>
        </w:tc>
      </w:tr>
      <w:tr w:rsidR="00BC79FE" w:rsidRPr="00BC79FE" w:rsidTr="00BC79FE">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Saham Biasa</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Rp 60.000.000</w:t>
            </w:r>
          </w:p>
        </w:tc>
      </w:tr>
      <w:tr w:rsidR="00BC79FE" w:rsidRPr="00BC79FE" w:rsidTr="00BC79FE">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Agio Saham Biasa</w:t>
            </w: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p>
        </w:tc>
        <w:tc>
          <w:tcPr>
            <w:tcW w:w="0" w:type="auto"/>
            <w:vAlign w:val="center"/>
            <w:hideMark/>
          </w:tcPr>
          <w:p w:rsidR="00BC79FE" w:rsidRPr="00BC79FE" w:rsidRDefault="00BC79FE" w:rsidP="00BC79FE">
            <w:pPr>
              <w:spacing w:after="0" w:line="240" w:lineRule="auto"/>
              <w:rPr>
                <w:rFonts w:ascii="Times New Roman" w:eastAsia="Times New Roman" w:hAnsi="Times New Roman" w:cs="Times New Roman"/>
                <w:sz w:val="24"/>
                <w:szCs w:val="24"/>
                <w:lang w:eastAsia="id-ID"/>
              </w:rPr>
            </w:pPr>
            <w:r w:rsidRPr="00BC79FE">
              <w:rPr>
                <w:rFonts w:ascii="Times New Roman" w:eastAsia="Times New Roman" w:hAnsi="Times New Roman" w:cs="Times New Roman"/>
                <w:sz w:val="24"/>
                <w:szCs w:val="24"/>
                <w:lang w:eastAsia="id-ID"/>
              </w:rPr>
              <w:t>Rp 15.000.000</w:t>
            </w:r>
          </w:p>
        </w:tc>
      </w:tr>
    </w:tbl>
    <w:p w:rsidR="00E52973" w:rsidRDefault="00E52973"/>
    <w:p w:rsidR="00E52973" w:rsidRPr="008C51E2" w:rsidRDefault="00C25945" w:rsidP="008C51E2">
      <w:pPr>
        <w:pStyle w:val="ListParagraph"/>
        <w:numPr>
          <w:ilvl w:val="0"/>
          <w:numId w:val="1"/>
        </w:numPr>
        <w:shd w:val="clear" w:color="auto" w:fill="FFFFFF" w:themeFill="background1"/>
        <w:jc w:val="both"/>
        <w:rPr>
          <w:rFonts w:ascii="Arial" w:hAnsi="Arial" w:cs="Arial"/>
          <w:b/>
          <w:sz w:val="24"/>
          <w:szCs w:val="24"/>
          <w:bdr w:val="single" w:sz="2" w:space="0" w:color="E2E8F0" w:frame="1"/>
          <w:shd w:val="clear" w:color="auto" w:fill="F5F5F5"/>
        </w:rPr>
      </w:pPr>
      <w:r w:rsidRPr="008C51E2">
        <w:rPr>
          <w:rFonts w:ascii="Arial" w:hAnsi="Arial" w:cs="Arial"/>
          <w:b/>
          <w:sz w:val="24"/>
          <w:szCs w:val="24"/>
          <w:bdr w:val="single" w:sz="2" w:space="0" w:color="E2E8F0" w:frame="1"/>
          <w:shd w:val="clear" w:color="auto" w:fill="F5F5F5"/>
        </w:rPr>
        <w:t xml:space="preserve">PT GG </w:t>
      </w:r>
      <w:r w:rsidR="00E52973" w:rsidRPr="008C51E2">
        <w:rPr>
          <w:rFonts w:ascii="Arial" w:hAnsi="Arial" w:cs="Arial"/>
          <w:b/>
          <w:sz w:val="24"/>
          <w:szCs w:val="24"/>
          <w:bdr w:val="single" w:sz="2" w:space="0" w:color="E2E8F0" w:frame="1"/>
          <w:shd w:val="clear" w:color="auto" w:fill="F5F5F5"/>
        </w:rPr>
        <w:t xml:space="preserve"> 9 Januari – membeli saham preferen dan biasa PT BARONG sebanyak 225 unit harga perunitnya Rp. 94.000,00 dimana setiap unit dari satu saham preferen berbanding dengan 2 lembar saham biasa, ditambah provisi dan materai Rp. 313.200,00. Saat itu harga pasar saham belum ada.</w:t>
      </w:r>
    </w:p>
    <w:p w:rsidR="008C51E2" w:rsidRPr="009473C5" w:rsidRDefault="008C51E2" w:rsidP="00E52973">
      <w:pPr>
        <w:shd w:val="clear" w:color="auto" w:fill="FFFFFF" w:themeFill="background1"/>
        <w:jc w:val="both"/>
        <w:rPr>
          <w:rFonts w:ascii="Arial" w:hAnsi="Arial" w:cs="Arial"/>
          <w:b/>
          <w:sz w:val="24"/>
          <w:szCs w:val="24"/>
          <w:bdr w:val="single" w:sz="2" w:space="0" w:color="E2E8F0" w:frame="1"/>
          <w:shd w:val="clear" w:color="auto" w:fill="F5F5F5"/>
        </w:rPr>
      </w:pPr>
    </w:p>
    <w:p w:rsidR="00E52973" w:rsidRPr="00C25945" w:rsidRDefault="00E52973" w:rsidP="00E52973">
      <w:pPr>
        <w:shd w:val="clear" w:color="auto" w:fill="FFFFFF" w:themeFill="background1"/>
        <w:jc w:val="both"/>
        <w:rPr>
          <w:rFonts w:ascii="Arial" w:hAnsi="Arial" w:cs="Arial"/>
          <w:b/>
          <w:sz w:val="24"/>
          <w:szCs w:val="24"/>
          <w:bdr w:val="single" w:sz="2" w:space="0" w:color="E2E8F0" w:frame="1"/>
          <w:shd w:val="clear" w:color="auto" w:fill="F5F5F5"/>
        </w:rPr>
      </w:pPr>
      <w:r w:rsidRPr="00C25945">
        <w:rPr>
          <w:rFonts w:ascii="Arial" w:hAnsi="Arial" w:cs="Arial"/>
          <w:b/>
          <w:sz w:val="24"/>
          <w:szCs w:val="24"/>
          <w:bdr w:val="single" w:sz="2" w:space="0" w:color="E2E8F0" w:frame="1"/>
          <w:shd w:val="clear" w:color="auto" w:fill="F5F5F5"/>
        </w:rPr>
        <w:t>PERHITUNGAN</w:t>
      </w:r>
    </w:p>
    <w:p w:rsidR="00E52973" w:rsidRPr="00C25945" w:rsidRDefault="00E52973" w:rsidP="00C2594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r w:rsidRPr="00C25945">
        <w:rPr>
          <w:rFonts w:ascii="Arial" w:hAnsi="Arial" w:cs="Arial"/>
          <w:sz w:val="24"/>
          <w:szCs w:val="24"/>
          <w:bdr w:val="single" w:sz="2" w:space="0" w:color="E2E8F0" w:frame="1"/>
          <w:shd w:val="clear" w:color="auto" w:fill="F5F5F5"/>
        </w:rPr>
        <w:t>NOTA BELI Harga kurs = 225 x Rp 94.000,00 = Rp 21.150.000</w:t>
      </w:r>
    </w:p>
    <w:p w:rsidR="00E52973" w:rsidRPr="00C25945" w:rsidRDefault="00E52973" w:rsidP="00C2594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r w:rsidRPr="00C25945">
        <w:rPr>
          <w:rFonts w:ascii="Arial" w:hAnsi="Arial" w:cs="Arial"/>
          <w:sz w:val="24"/>
          <w:szCs w:val="24"/>
          <w:bdr w:val="single" w:sz="2" w:space="0" w:color="E2E8F0" w:frame="1"/>
          <w:shd w:val="clear" w:color="auto" w:fill="F5F5F5"/>
        </w:rPr>
        <w:t xml:space="preserve">Materai&amp;provisi                           </w:t>
      </w:r>
      <w:r w:rsidR="006B17F2" w:rsidRPr="00C25945">
        <w:rPr>
          <w:rFonts w:ascii="Arial" w:hAnsi="Arial" w:cs="Arial"/>
          <w:sz w:val="24"/>
          <w:szCs w:val="24"/>
          <w:bdr w:val="single" w:sz="2" w:space="0" w:color="E2E8F0" w:frame="1"/>
          <w:shd w:val="clear" w:color="auto" w:fill="F5F5F5"/>
        </w:rPr>
        <w:tab/>
      </w:r>
      <w:r w:rsidR="006B17F2" w:rsidRPr="00C25945">
        <w:rPr>
          <w:rFonts w:ascii="Arial" w:hAnsi="Arial" w:cs="Arial"/>
          <w:sz w:val="24"/>
          <w:szCs w:val="24"/>
          <w:bdr w:val="single" w:sz="2" w:space="0" w:color="E2E8F0" w:frame="1"/>
          <w:shd w:val="clear" w:color="auto" w:fill="F5F5F5"/>
        </w:rPr>
        <w:tab/>
        <w:t xml:space="preserve">        </w:t>
      </w:r>
      <w:r w:rsidRPr="00C25945">
        <w:rPr>
          <w:rFonts w:ascii="Arial" w:hAnsi="Arial" w:cs="Arial"/>
          <w:sz w:val="24"/>
          <w:szCs w:val="24"/>
          <w:bdr w:val="single" w:sz="2" w:space="0" w:color="E2E8F0" w:frame="1"/>
          <w:shd w:val="clear" w:color="auto" w:fill="F5F5F5"/>
        </w:rPr>
        <w:t xml:space="preserve">  = Rp       313.200</w:t>
      </w:r>
    </w:p>
    <w:p w:rsidR="00E52973" w:rsidRPr="00C25945" w:rsidRDefault="00E52973" w:rsidP="00C2594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r w:rsidRPr="00C25945">
        <w:rPr>
          <w:rFonts w:ascii="Arial" w:hAnsi="Arial" w:cs="Arial"/>
          <w:sz w:val="24"/>
          <w:szCs w:val="24"/>
          <w:bdr w:val="single" w:sz="2" w:space="0" w:color="E2E8F0" w:frame="1"/>
          <w:shd w:val="clear" w:color="auto" w:fill="F5F5F5"/>
        </w:rPr>
        <w:t xml:space="preserve">Harga beli                                       </w:t>
      </w:r>
      <w:r w:rsidR="006B17F2" w:rsidRPr="00C25945">
        <w:rPr>
          <w:rFonts w:ascii="Arial" w:hAnsi="Arial" w:cs="Arial"/>
          <w:sz w:val="24"/>
          <w:szCs w:val="24"/>
          <w:bdr w:val="single" w:sz="2" w:space="0" w:color="E2E8F0" w:frame="1"/>
          <w:shd w:val="clear" w:color="auto" w:fill="F5F5F5"/>
        </w:rPr>
        <w:t xml:space="preserve">                   </w:t>
      </w:r>
      <w:r w:rsidRPr="00C25945">
        <w:rPr>
          <w:rFonts w:ascii="Arial" w:hAnsi="Arial" w:cs="Arial"/>
          <w:sz w:val="24"/>
          <w:szCs w:val="24"/>
          <w:bdr w:val="single" w:sz="2" w:space="0" w:color="E2E8F0" w:frame="1"/>
          <w:shd w:val="clear" w:color="auto" w:fill="F5F5F5"/>
        </w:rPr>
        <w:t xml:space="preserve"> = Rp 21.463.200</w:t>
      </w:r>
    </w:p>
    <w:p w:rsidR="00E52973" w:rsidRPr="00C25945" w:rsidRDefault="00E52973" w:rsidP="00C2594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r w:rsidRPr="00C25945">
        <w:rPr>
          <w:rFonts w:ascii="Arial" w:hAnsi="Arial" w:cs="Arial"/>
          <w:sz w:val="24"/>
          <w:szCs w:val="24"/>
          <w:bdr w:val="single" w:sz="2" w:space="0" w:color="E2E8F0" w:frame="1"/>
          <w:shd w:val="clear" w:color="auto" w:fill="F5F5F5"/>
        </w:rPr>
        <w:t>ALOKASI Saham Preferen</w:t>
      </w:r>
      <w:r w:rsidRPr="00C25945">
        <w:rPr>
          <w:rFonts w:ascii="Arial" w:hAnsi="Arial" w:cs="Arial"/>
          <w:sz w:val="24"/>
          <w:szCs w:val="24"/>
          <w:bdr w:val="single" w:sz="2" w:space="0" w:color="E2E8F0" w:frame="1"/>
          <w:shd w:val="clear" w:color="auto" w:fill="F5F5F5"/>
        </w:rPr>
        <w:tab/>
      </w:r>
      <w:r w:rsidRPr="00C25945">
        <w:rPr>
          <w:rFonts w:ascii="Arial" w:hAnsi="Arial" w:cs="Arial"/>
          <w:sz w:val="24"/>
          <w:szCs w:val="24"/>
          <w:bdr w:val="single" w:sz="2" w:space="0" w:color="E2E8F0" w:frame="1"/>
          <w:shd w:val="clear" w:color="auto" w:fill="F5F5F5"/>
        </w:rPr>
        <w:tab/>
        <w:t xml:space="preserve"> = 1 x 225 = 225</w:t>
      </w:r>
    </w:p>
    <w:p w:rsidR="00E52973" w:rsidRPr="00C25945" w:rsidRDefault="00E52973" w:rsidP="00C2594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r w:rsidRPr="00C25945">
        <w:rPr>
          <w:rFonts w:ascii="Arial" w:hAnsi="Arial" w:cs="Arial"/>
          <w:sz w:val="24"/>
          <w:szCs w:val="24"/>
          <w:bdr w:val="single" w:sz="2" w:space="0" w:color="E2E8F0" w:frame="1"/>
          <w:shd w:val="clear" w:color="auto" w:fill="F5F5F5"/>
        </w:rPr>
        <w:t xml:space="preserve">Lembar Saham Biasa     </w:t>
      </w:r>
      <w:r w:rsidRPr="00C25945">
        <w:rPr>
          <w:rFonts w:ascii="Arial" w:hAnsi="Arial" w:cs="Arial"/>
          <w:sz w:val="24"/>
          <w:szCs w:val="24"/>
          <w:bdr w:val="single" w:sz="2" w:space="0" w:color="E2E8F0" w:frame="1"/>
          <w:shd w:val="clear" w:color="auto" w:fill="F5F5F5"/>
        </w:rPr>
        <w:tab/>
      </w:r>
      <w:r w:rsidRPr="00C25945">
        <w:rPr>
          <w:rFonts w:ascii="Arial" w:hAnsi="Arial" w:cs="Arial"/>
          <w:sz w:val="24"/>
          <w:szCs w:val="24"/>
          <w:bdr w:val="single" w:sz="2" w:space="0" w:color="E2E8F0" w:frame="1"/>
          <w:shd w:val="clear" w:color="auto" w:fill="F5F5F5"/>
        </w:rPr>
        <w:tab/>
        <w:t xml:space="preserve"> = 2 x 225 = 450 </w:t>
      </w:r>
    </w:p>
    <w:p w:rsidR="00E52973" w:rsidRPr="00C25945" w:rsidRDefault="00E52973" w:rsidP="00C2594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r w:rsidRPr="00C25945">
        <w:rPr>
          <w:rFonts w:ascii="Arial" w:hAnsi="Arial" w:cs="Arial"/>
          <w:sz w:val="24"/>
          <w:szCs w:val="24"/>
          <w:bdr w:val="single" w:sz="2" w:space="0" w:color="E2E8F0" w:frame="1"/>
          <w:shd w:val="clear" w:color="auto" w:fill="F5F5F5"/>
        </w:rPr>
        <w:t xml:space="preserve">lembarJumlah                               </w:t>
      </w:r>
      <w:r w:rsidR="006B17F2" w:rsidRPr="00C25945">
        <w:rPr>
          <w:rFonts w:ascii="Arial" w:hAnsi="Arial" w:cs="Arial"/>
          <w:sz w:val="24"/>
          <w:szCs w:val="24"/>
          <w:bdr w:val="single" w:sz="2" w:space="0" w:color="E2E8F0" w:frame="1"/>
          <w:shd w:val="clear" w:color="auto" w:fill="F5F5F5"/>
        </w:rPr>
        <w:t xml:space="preserve">               </w:t>
      </w:r>
      <w:r w:rsidRPr="00C25945">
        <w:rPr>
          <w:rFonts w:ascii="Arial" w:hAnsi="Arial" w:cs="Arial"/>
          <w:sz w:val="24"/>
          <w:szCs w:val="24"/>
          <w:bdr w:val="single" w:sz="2" w:space="0" w:color="E2E8F0" w:frame="1"/>
          <w:shd w:val="clear" w:color="auto" w:fill="F5F5F5"/>
        </w:rPr>
        <w:t xml:space="preserve">  = 675 lembar</w:t>
      </w:r>
    </w:p>
    <w:p w:rsidR="00E52973" w:rsidRPr="00C25945" w:rsidRDefault="00E52973" w:rsidP="00C2594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r w:rsidRPr="00C25945">
        <w:rPr>
          <w:rFonts w:ascii="Arial" w:hAnsi="Arial" w:cs="Arial"/>
          <w:sz w:val="24"/>
          <w:szCs w:val="24"/>
          <w:bdr w:val="single" w:sz="2" w:space="0" w:color="E2E8F0" w:frame="1"/>
          <w:shd w:val="clear" w:color="auto" w:fill="F5F5F5"/>
        </w:rPr>
        <w:t>Saham preferen= 225 x Rp 21.463.200= Rp 7.154.400675</w:t>
      </w:r>
    </w:p>
    <w:p w:rsidR="00E52973" w:rsidRDefault="00E52973" w:rsidP="00C2594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r w:rsidRPr="00C25945">
        <w:rPr>
          <w:rFonts w:ascii="Arial" w:hAnsi="Arial" w:cs="Arial"/>
          <w:sz w:val="24"/>
          <w:szCs w:val="24"/>
          <w:bdr w:val="single" w:sz="2" w:space="0" w:color="E2E8F0" w:frame="1"/>
          <w:shd w:val="clear" w:color="auto" w:fill="F5F5F5"/>
        </w:rPr>
        <w:t>Saham biasa      = 450 x Rp 21.463.200= Rp 14.308.800675</w:t>
      </w:r>
    </w:p>
    <w:p w:rsidR="008C51E2" w:rsidRDefault="008C51E2" w:rsidP="00C2594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p>
    <w:p w:rsidR="008C51E2" w:rsidRPr="00C25945" w:rsidRDefault="008C51E2" w:rsidP="00C2594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p>
    <w:p w:rsidR="00E52973" w:rsidRPr="00C25945" w:rsidRDefault="00E52973" w:rsidP="00C25945">
      <w:pPr>
        <w:shd w:val="clear" w:color="auto" w:fill="FFFFFF" w:themeFill="background1"/>
        <w:spacing w:after="0" w:line="360" w:lineRule="auto"/>
        <w:jc w:val="both"/>
        <w:rPr>
          <w:rFonts w:ascii="Arial" w:hAnsi="Arial" w:cs="Arial"/>
          <w:b/>
          <w:sz w:val="24"/>
          <w:szCs w:val="24"/>
          <w:bdr w:val="single" w:sz="2" w:space="0" w:color="E2E8F0" w:frame="1"/>
          <w:shd w:val="clear" w:color="auto" w:fill="F5F5F5"/>
        </w:rPr>
      </w:pPr>
      <w:r w:rsidRPr="00C25945">
        <w:rPr>
          <w:rFonts w:ascii="Arial" w:hAnsi="Arial" w:cs="Arial"/>
          <w:b/>
          <w:sz w:val="24"/>
          <w:szCs w:val="24"/>
          <w:bdr w:val="single" w:sz="2" w:space="0" w:color="E2E8F0" w:frame="1"/>
          <w:shd w:val="clear" w:color="auto" w:fill="F5F5F5"/>
        </w:rPr>
        <w:t>JURNAL</w:t>
      </w:r>
    </w:p>
    <w:p w:rsidR="00E52973" w:rsidRPr="00C25945" w:rsidRDefault="00E52973" w:rsidP="00C2594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r w:rsidRPr="00C25945">
        <w:rPr>
          <w:rFonts w:ascii="Arial" w:hAnsi="Arial" w:cs="Arial"/>
          <w:sz w:val="24"/>
          <w:szCs w:val="24"/>
          <w:bdr w:val="single" w:sz="2" w:space="0" w:color="E2E8F0" w:frame="1"/>
          <w:shd w:val="clear" w:color="auto" w:fill="F5F5F5"/>
        </w:rPr>
        <w:t>investasi pada saham preferen PT BARONG Rp 7.154.400</w:t>
      </w:r>
    </w:p>
    <w:p w:rsidR="00E52973" w:rsidRPr="00C25945" w:rsidRDefault="00E52973" w:rsidP="00C2594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r w:rsidRPr="00C25945">
        <w:rPr>
          <w:rFonts w:ascii="Arial" w:hAnsi="Arial" w:cs="Arial"/>
          <w:sz w:val="24"/>
          <w:szCs w:val="24"/>
          <w:bdr w:val="single" w:sz="2" w:space="0" w:color="E2E8F0" w:frame="1"/>
          <w:shd w:val="clear" w:color="auto" w:fill="F5F5F5"/>
        </w:rPr>
        <w:t>investasi pada saham biasa PT BARONG      Rp 14.308.800</w:t>
      </w:r>
    </w:p>
    <w:p w:rsidR="00E52973" w:rsidRDefault="00E52973" w:rsidP="00C25945">
      <w:pPr>
        <w:shd w:val="clear" w:color="auto" w:fill="FFFFFF" w:themeFill="background1"/>
        <w:spacing w:after="0" w:line="360" w:lineRule="auto"/>
        <w:ind w:firstLine="720"/>
        <w:jc w:val="both"/>
        <w:rPr>
          <w:rFonts w:ascii="Arial" w:hAnsi="Arial" w:cs="Arial"/>
          <w:sz w:val="24"/>
          <w:szCs w:val="24"/>
          <w:bdr w:val="single" w:sz="2" w:space="0" w:color="E2E8F0" w:frame="1"/>
          <w:shd w:val="clear" w:color="auto" w:fill="F5F5F5"/>
        </w:rPr>
      </w:pPr>
      <w:r w:rsidRPr="00C25945">
        <w:rPr>
          <w:rFonts w:ascii="Arial" w:hAnsi="Arial" w:cs="Arial"/>
          <w:sz w:val="24"/>
          <w:szCs w:val="24"/>
          <w:bdr w:val="single" w:sz="2" w:space="0" w:color="E2E8F0" w:frame="1"/>
          <w:shd w:val="clear" w:color="auto" w:fill="F5F5F5"/>
        </w:rPr>
        <w:t>kas                                                                               Rp 21.463.200</w:t>
      </w:r>
    </w:p>
    <w:p w:rsidR="009473C5" w:rsidRPr="009473C5" w:rsidRDefault="009473C5" w:rsidP="009473C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p>
    <w:p w:rsidR="009473C5" w:rsidRPr="008C51E2" w:rsidRDefault="009473C5" w:rsidP="008C51E2">
      <w:pPr>
        <w:pStyle w:val="ListParagraph"/>
        <w:numPr>
          <w:ilvl w:val="0"/>
          <w:numId w:val="1"/>
        </w:numPr>
        <w:shd w:val="clear" w:color="auto" w:fill="FFFFFF" w:themeFill="background1"/>
        <w:spacing w:after="0" w:line="360" w:lineRule="auto"/>
        <w:jc w:val="both"/>
        <w:rPr>
          <w:rFonts w:ascii="Arial" w:hAnsi="Arial" w:cs="Arial"/>
          <w:b/>
          <w:sz w:val="24"/>
          <w:szCs w:val="24"/>
          <w:bdr w:val="single" w:sz="2" w:space="0" w:color="E2E8F0" w:frame="1"/>
          <w:shd w:val="clear" w:color="auto" w:fill="F5F5F5"/>
        </w:rPr>
      </w:pPr>
      <w:r w:rsidRPr="008C51E2">
        <w:rPr>
          <w:rFonts w:ascii="Arial" w:hAnsi="Arial" w:cs="Arial"/>
          <w:b/>
          <w:sz w:val="24"/>
          <w:szCs w:val="24"/>
          <w:bdr w:val="single" w:sz="2" w:space="0" w:color="E2E8F0" w:frame="1"/>
          <w:shd w:val="clear" w:color="auto" w:fill="F5F5F5"/>
        </w:rPr>
        <w:t>Feb 13 menerima deviden saham sebesar 10% dari PT BARONG untuk saham biasa</w:t>
      </w:r>
    </w:p>
    <w:p w:rsidR="008C51E2" w:rsidRPr="009473C5" w:rsidRDefault="008C51E2" w:rsidP="009473C5">
      <w:pPr>
        <w:shd w:val="clear" w:color="auto" w:fill="FFFFFF" w:themeFill="background1"/>
        <w:spacing w:after="0" w:line="360" w:lineRule="auto"/>
        <w:jc w:val="both"/>
        <w:rPr>
          <w:rFonts w:ascii="Arial" w:hAnsi="Arial" w:cs="Arial"/>
          <w:b/>
          <w:sz w:val="24"/>
          <w:szCs w:val="24"/>
          <w:bdr w:val="single" w:sz="2" w:space="0" w:color="E2E8F0" w:frame="1"/>
          <w:shd w:val="clear" w:color="auto" w:fill="F5F5F5"/>
        </w:rPr>
      </w:pPr>
    </w:p>
    <w:p w:rsidR="009473C5" w:rsidRPr="009473C5" w:rsidRDefault="009473C5" w:rsidP="009473C5">
      <w:pPr>
        <w:shd w:val="clear" w:color="auto" w:fill="FFFFFF" w:themeFill="background1"/>
        <w:spacing w:after="0" w:line="360" w:lineRule="auto"/>
        <w:jc w:val="both"/>
        <w:rPr>
          <w:rFonts w:ascii="Arial" w:hAnsi="Arial" w:cs="Arial"/>
          <w:b/>
          <w:sz w:val="24"/>
          <w:szCs w:val="24"/>
          <w:bdr w:val="single" w:sz="2" w:space="0" w:color="E2E8F0" w:frame="1"/>
          <w:shd w:val="clear" w:color="auto" w:fill="F5F5F5"/>
        </w:rPr>
      </w:pPr>
      <w:r w:rsidRPr="009473C5">
        <w:rPr>
          <w:rFonts w:ascii="Arial" w:hAnsi="Arial" w:cs="Arial"/>
          <w:b/>
          <w:sz w:val="24"/>
          <w:szCs w:val="24"/>
          <w:bdr w:val="single" w:sz="2" w:space="0" w:color="E2E8F0" w:frame="1"/>
          <w:shd w:val="clear" w:color="auto" w:fill="F5F5F5"/>
        </w:rPr>
        <w:t>PERHITUNGAN</w:t>
      </w:r>
    </w:p>
    <w:p w:rsidR="009473C5" w:rsidRDefault="009473C5" w:rsidP="009473C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r w:rsidRPr="009473C5">
        <w:rPr>
          <w:rFonts w:ascii="Arial" w:hAnsi="Arial" w:cs="Arial"/>
          <w:sz w:val="24"/>
          <w:szCs w:val="24"/>
          <w:bdr w:val="single" w:sz="2" w:space="0" w:color="E2E8F0" w:frame="1"/>
          <w:shd w:val="clear" w:color="auto" w:fill="F5F5F5"/>
        </w:rPr>
        <w:t>Deviden = 10% x Rp 14.308.800               = Rp 1.430.880</w:t>
      </w:r>
    </w:p>
    <w:p w:rsidR="008C51E2" w:rsidRPr="009473C5" w:rsidRDefault="008C51E2" w:rsidP="009473C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p>
    <w:p w:rsidR="009473C5" w:rsidRPr="009473C5" w:rsidRDefault="009473C5" w:rsidP="009473C5">
      <w:pPr>
        <w:shd w:val="clear" w:color="auto" w:fill="FFFFFF" w:themeFill="background1"/>
        <w:spacing w:after="0" w:line="360" w:lineRule="auto"/>
        <w:jc w:val="both"/>
        <w:rPr>
          <w:rFonts w:ascii="Arial" w:hAnsi="Arial" w:cs="Arial"/>
          <w:b/>
          <w:sz w:val="24"/>
          <w:szCs w:val="24"/>
          <w:bdr w:val="single" w:sz="2" w:space="0" w:color="E2E8F0" w:frame="1"/>
          <w:shd w:val="clear" w:color="auto" w:fill="F5F5F5"/>
        </w:rPr>
      </w:pPr>
      <w:r w:rsidRPr="009473C5">
        <w:rPr>
          <w:rFonts w:ascii="Arial" w:hAnsi="Arial" w:cs="Arial"/>
          <w:b/>
          <w:sz w:val="24"/>
          <w:szCs w:val="24"/>
          <w:bdr w:val="single" w:sz="2" w:space="0" w:color="E2E8F0" w:frame="1"/>
          <w:shd w:val="clear" w:color="auto" w:fill="F5F5F5"/>
        </w:rPr>
        <w:t>JURNAL</w:t>
      </w:r>
    </w:p>
    <w:p w:rsidR="009473C5" w:rsidRPr="009473C5" w:rsidRDefault="009473C5" w:rsidP="009473C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r w:rsidRPr="009473C5">
        <w:rPr>
          <w:rFonts w:ascii="Arial" w:hAnsi="Arial" w:cs="Arial"/>
          <w:sz w:val="24"/>
          <w:szCs w:val="24"/>
          <w:bdr w:val="single" w:sz="2" w:space="0" w:color="E2E8F0" w:frame="1"/>
          <w:shd w:val="clear" w:color="auto" w:fill="F5F5F5"/>
        </w:rPr>
        <w:t>Kas Rp 1.430.880</w:t>
      </w:r>
    </w:p>
    <w:p w:rsidR="009473C5" w:rsidRDefault="009473C5" w:rsidP="009473C5">
      <w:pPr>
        <w:shd w:val="clear" w:color="auto" w:fill="FFFFFF" w:themeFill="background1"/>
        <w:spacing w:after="0" w:line="360" w:lineRule="auto"/>
        <w:ind w:firstLine="720"/>
        <w:jc w:val="both"/>
        <w:rPr>
          <w:rFonts w:ascii="Arial" w:hAnsi="Arial" w:cs="Arial"/>
          <w:sz w:val="24"/>
          <w:szCs w:val="24"/>
          <w:bdr w:val="single" w:sz="2" w:space="0" w:color="E2E8F0" w:frame="1"/>
          <w:shd w:val="clear" w:color="auto" w:fill="F5F5F5"/>
        </w:rPr>
      </w:pPr>
      <w:r w:rsidRPr="009473C5">
        <w:rPr>
          <w:rFonts w:ascii="Arial" w:hAnsi="Arial" w:cs="Arial"/>
          <w:sz w:val="24"/>
          <w:szCs w:val="24"/>
          <w:bdr w:val="single" w:sz="2" w:space="0" w:color="E2E8F0" w:frame="1"/>
          <w:shd w:val="clear" w:color="auto" w:fill="F5F5F5"/>
        </w:rPr>
        <w:t>Pendapatan deviden Rp 1.430.88</w:t>
      </w:r>
    </w:p>
    <w:p w:rsidR="008C51E2" w:rsidRDefault="008C51E2" w:rsidP="009473C5">
      <w:pPr>
        <w:shd w:val="clear" w:color="auto" w:fill="FFFFFF" w:themeFill="background1"/>
        <w:spacing w:after="0" w:line="360" w:lineRule="auto"/>
        <w:ind w:firstLine="720"/>
        <w:jc w:val="both"/>
        <w:rPr>
          <w:rFonts w:ascii="Arial" w:hAnsi="Arial" w:cs="Arial"/>
          <w:sz w:val="24"/>
          <w:szCs w:val="24"/>
          <w:bdr w:val="single" w:sz="2" w:space="0" w:color="E2E8F0" w:frame="1"/>
          <w:shd w:val="clear" w:color="auto" w:fill="F5F5F5"/>
        </w:rPr>
      </w:pPr>
    </w:p>
    <w:p w:rsidR="00C8370F" w:rsidRPr="008C51E2" w:rsidRDefault="009473C5" w:rsidP="008C51E2">
      <w:pPr>
        <w:pStyle w:val="ListParagraph"/>
        <w:numPr>
          <w:ilvl w:val="0"/>
          <w:numId w:val="1"/>
        </w:numPr>
        <w:shd w:val="clear" w:color="auto" w:fill="FFFFFF" w:themeFill="background1"/>
        <w:spacing w:after="0" w:line="360" w:lineRule="auto"/>
        <w:jc w:val="both"/>
        <w:rPr>
          <w:rFonts w:ascii="Arial" w:hAnsi="Arial" w:cs="Arial"/>
          <w:b/>
          <w:sz w:val="24"/>
          <w:szCs w:val="24"/>
          <w:bdr w:val="single" w:sz="2" w:space="0" w:color="E2E8F0" w:frame="1"/>
          <w:shd w:val="clear" w:color="auto" w:fill="F5F5F5"/>
        </w:rPr>
      </w:pPr>
      <w:r w:rsidRPr="008C51E2">
        <w:rPr>
          <w:rFonts w:ascii="Arial" w:hAnsi="Arial" w:cs="Arial"/>
          <w:b/>
          <w:sz w:val="24"/>
          <w:szCs w:val="24"/>
          <w:bdr w:val="single" w:sz="2" w:space="0" w:color="E2E8F0" w:frame="1"/>
          <w:shd w:val="clear" w:color="auto" w:fill="F5F5F5"/>
        </w:rPr>
        <w:t>Mar 6 menjual semua saham preferen , harga per</w:t>
      </w:r>
      <w:r w:rsidR="008C51E2" w:rsidRPr="008C51E2">
        <w:rPr>
          <w:rFonts w:ascii="Arial" w:hAnsi="Arial" w:cs="Arial"/>
          <w:b/>
          <w:sz w:val="24"/>
          <w:szCs w:val="24"/>
          <w:bdr w:val="single" w:sz="2" w:space="0" w:color="E2E8F0" w:frame="1"/>
          <w:shd w:val="clear" w:color="auto" w:fill="F5F5F5"/>
        </w:rPr>
        <w:t xml:space="preserve"> </w:t>
      </w:r>
      <w:r w:rsidRPr="008C51E2">
        <w:rPr>
          <w:rFonts w:ascii="Arial" w:hAnsi="Arial" w:cs="Arial"/>
          <w:b/>
          <w:sz w:val="24"/>
          <w:szCs w:val="24"/>
          <w:bdr w:val="single" w:sz="2" w:space="0" w:color="E2E8F0" w:frame="1"/>
          <w:shd w:val="clear" w:color="auto" w:fill="F5F5F5"/>
        </w:rPr>
        <w:t>lembar Rp 22.000 dengan biaya provisi dan materai Rp 178.200,00</w:t>
      </w:r>
    </w:p>
    <w:p w:rsidR="008C51E2" w:rsidRPr="008C51E2" w:rsidRDefault="008C51E2" w:rsidP="009473C5">
      <w:pPr>
        <w:shd w:val="clear" w:color="auto" w:fill="FFFFFF" w:themeFill="background1"/>
        <w:spacing w:after="0" w:line="360" w:lineRule="auto"/>
        <w:jc w:val="both"/>
        <w:rPr>
          <w:rFonts w:ascii="Arial" w:hAnsi="Arial" w:cs="Arial"/>
          <w:b/>
          <w:sz w:val="24"/>
          <w:szCs w:val="24"/>
          <w:bdr w:val="single" w:sz="2" w:space="0" w:color="E2E8F0" w:frame="1"/>
          <w:shd w:val="clear" w:color="auto" w:fill="F5F5F5"/>
        </w:rPr>
      </w:pPr>
    </w:p>
    <w:p w:rsidR="00C8370F" w:rsidRPr="008C51E2" w:rsidRDefault="009473C5" w:rsidP="009473C5">
      <w:pPr>
        <w:shd w:val="clear" w:color="auto" w:fill="FFFFFF" w:themeFill="background1"/>
        <w:spacing w:after="0" w:line="360" w:lineRule="auto"/>
        <w:jc w:val="both"/>
        <w:rPr>
          <w:rFonts w:ascii="Arial" w:hAnsi="Arial" w:cs="Arial"/>
          <w:b/>
          <w:sz w:val="24"/>
          <w:szCs w:val="24"/>
          <w:bdr w:val="single" w:sz="2" w:space="0" w:color="E2E8F0" w:frame="1"/>
          <w:shd w:val="clear" w:color="auto" w:fill="F5F5F5"/>
        </w:rPr>
      </w:pPr>
      <w:r w:rsidRPr="008C51E2">
        <w:rPr>
          <w:rFonts w:ascii="Arial" w:hAnsi="Arial" w:cs="Arial"/>
          <w:b/>
          <w:sz w:val="24"/>
          <w:szCs w:val="24"/>
          <w:bdr w:val="single" w:sz="2" w:space="0" w:color="E2E8F0" w:frame="1"/>
          <w:shd w:val="clear" w:color="auto" w:fill="F5F5F5"/>
        </w:rPr>
        <w:t>PERHITUNGAN</w:t>
      </w:r>
      <w:r w:rsidR="00C8370F" w:rsidRPr="008C51E2">
        <w:rPr>
          <w:rFonts w:ascii="Arial" w:hAnsi="Arial" w:cs="Arial"/>
          <w:b/>
          <w:sz w:val="24"/>
          <w:szCs w:val="24"/>
          <w:bdr w:val="single" w:sz="2" w:space="0" w:color="E2E8F0" w:frame="1"/>
          <w:shd w:val="clear" w:color="auto" w:fill="F5F5F5"/>
        </w:rPr>
        <w:t xml:space="preserve"> </w:t>
      </w:r>
      <w:r w:rsidRPr="008C51E2">
        <w:rPr>
          <w:rFonts w:ascii="Arial" w:hAnsi="Arial" w:cs="Arial"/>
          <w:b/>
          <w:sz w:val="24"/>
          <w:szCs w:val="24"/>
          <w:bdr w:val="single" w:sz="2" w:space="0" w:color="E2E8F0" w:frame="1"/>
          <w:shd w:val="clear" w:color="auto" w:fill="F5F5F5"/>
        </w:rPr>
        <w:t>NOTA JUAL</w:t>
      </w:r>
      <w:r w:rsidR="00C8370F" w:rsidRPr="008C51E2">
        <w:rPr>
          <w:rFonts w:ascii="Arial" w:hAnsi="Arial" w:cs="Arial"/>
          <w:b/>
          <w:sz w:val="24"/>
          <w:szCs w:val="24"/>
          <w:bdr w:val="single" w:sz="2" w:space="0" w:color="E2E8F0" w:frame="1"/>
          <w:shd w:val="clear" w:color="auto" w:fill="F5F5F5"/>
        </w:rPr>
        <w:t>:</w:t>
      </w:r>
    </w:p>
    <w:p w:rsidR="00C8370F" w:rsidRDefault="009473C5" w:rsidP="009473C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r w:rsidRPr="009473C5">
        <w:rPr>
          <w:rFonts w:ascii="Arial" w:hAnsi="Arial" w:cs="Arial"/>
          <w:sz w:val="24"/>
          <w:szCs w:val="24"/>
          <w:bdr w:val="single" w:sz="2" w:space="0" w:color="E2E8F0" w:frame="1"/>
          <w:shd w:val="clear" w:color="auto" w:fill="F5F5F5"/>
        </w:rPr>
        <w:t>Harga Kurs = Rp 22.000 x 225 = Rp 4.950.000</w:t>
      </w:r>
    </w:p>
    <w:p w:rsidR="00C8370F" w:rsidRDefault="009473C5" w:rsidP="009473C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r w:rsidRPr="009473C5">
        <w:rPr>
          <w:rFonts w:ascii="Arial" w:hAnsi="Arial" w:cs="Arial"/>
          <w:sz w:val="24"/>
          <w:szCs w:val="24"/>
          <w:bdr w:val="single" w:sz="2" w:space="0" w:color="E2E8F0" w:frame="1"/>
          <w:shd w:val="clear" w:color="auto" w:fill="F5F5F5"/>
        </w:rPr>
        <w:t>Materai &amp; provisi                      = (Rp    178.200)</w:t>
      </w:r>
    </w:p>
    <w:p w:rsidR="00C8370F" w:rsidRDefault="009473C5" w:rsidP="009473C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r w:rsidRPr="009473C5">
        <w:rPr>
          <w:rFonts w:ascii="Arial" w:hAnsi="Arial" w:cs="Arial"/>
          <w:sz w:val="24"/>
          <w:szCs w:val="24"/>
          <w:bdr w:val="single" w:sz="2" w:space="0" w:color="E2E8F0" w:frame="1"/>
          <w:shd w:val="clear" w:color="auto" w:fill="F5F5F5"/>
        </w:rPr>
        <w:t>Harga jual                                      Rp 4.771.800</w:t>
      </w:r>
    </w:p>
    <w:p w:rsidR="00C8370F" w:rsidRDefault="009473C5" w:rsidP="009473C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r w:rsidRPr="009473C5">
        <w:rPr>
          <w:rFonts w:ascii="Arial" w:hAnsi="Arial" w:cs="Arial"/>
          <w:sz w:val="24"/>
          <w:szCs w:val="24"/>
          <w:bdr w:val="single" w:sz="2" w:space="0" w:color="E2E8F0" w:frame="1"/>
          <w:shd w:val="clear" w:color="auto" w:fill="F5F5F5"/>
        </w:rPr>
        <w:t>Harga beli                                   = Rp 7.154.400</w:t>
      </w:r>
    </w:p>
    <w:p w:rsidR="00C8370F" w:rsidRDefault="009473C5" w:rsidP="009473C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r w:rsidRPr="009473C5">
        <w:rPr>
          <w:rFonts w:ascii="Arial" w:hAnsi="Arial" w:cs="Arial"/>
          <w:sz w:val="24"/>
          <w:szCs w:val="24"/>
          <w:bdr w:val="single" w:sz="2" w:space="0" w:color="E2E8F0" w:frame="1"/>
          <w:shd w:val="clear" w:color="auto" w:fill="F5F5F5"/>
        </w:rPr>
        <w:t>Rugi penjualan saham              = Rp 2.382.600</w:t>
      </w:r>
    </w:p>
    <w:p w:rsidR="008C51E2" w:rsidRDefault="008C51E2" w:rsidP="009473C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p>
    <w:p w:rsidR="00C8370F" w:rsidRPr="008C51E2" w:rsidRDefault="009473C5" w:rsidP="009473C5">
      <w:pPr>
        <w:shd w:val="clear" w:color="auto" w:fill="FFFFFF" w:themeFill="background1"/>
        <w:spacing w:after="0" w:line="360" w:lineRule="auto"/>
        <w:jc w:val="both"/>
        <w:rPr>
          <w:rFonts w:ascii="Arial" w:hAnsi="Arial" w:cs="Arial"/>
          <w:b/>
          <w:sz w:val="24"/>
          <w:szCs w:val="24"/>
          <w:bdr w:val="single" w:sz="2" w:space="0" w:color="E2E8F0" w:frame="1"/>
          <w:shd w:val="clear" w:color="auto" w:fill="F5F5F5"/>
        </w:rPr>
      </w:pPr>
      <w:r w:rsidRPr="008C51E2">
        <w:rPr>
          <w:rFonts w:ascii="Arial" w:hAnsi="Arial" w:cs="Arial"/>
          <w:b/>
          <w:sz w:val="24"/>
          <w:szCs w:val="24"/>
          <w:bdr w:val="single" w:sz="2" w:space="0" w:color="E2E8F0" w:frame="1"/>
          <w:shd w:val="clear" w:color="auto" w:fill="F5F5F5"/>
        </w:rPr>
        <w:t>JURNAL</w:t>
      </w:r>
    </w:p>
    <w:p w:rsidR="00C8370F" w:rsidRDefault="009473C5" w:rsidP="009473C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r w:rsidRPr="009473C5">
        <w:rPr>
          <w:rFonts w:ascii="Arial" w:hAnsi="Arial" w:cs="Arial"/>
          <w:sz w:val="24"/>
          <w:szCs w:val="24"/>
          <w:bdr w:val="single" w:sz="2" w:space="0" w:color="E2E8F0" w:frame="1"/>
          <w:shd w:val="clear" w:color="auto" w:fill="F5F5F5"/>
        </w:rPr>
        <w:t>Kas                                   Rp 4.771.800</w:t>
      </w:r>
    </w:p>
    <w:p w:rsidR="00C8370F" w:rsidRDefault="009473C5" w:rsidP="009473C5">
      <w:pPr>
        <w:shd w:val="clear" w:color="auto" w:fill="FFFFFF" w:themeFill="background1"/>
        <w:spacing w:after="0" w:line="360" w:lineRule="auto"/>
        <w:jc w:val="both"/>
        <w:rPr>
          <w:rFonts w:ascii="Arial" w:hAnsi="Arial" w:cs="Arial"/>
          <w:sz w:val="24"/>
          <w:szCs w:val="24"/>
          <w:bdr w:val="single" w:sz="2" w:space="0" w:color="E2E8F0" w:frame="1"/>
          <w:shd w:val="clear" w:color="auto" w:fill="F5F5F5"/>
        </w:rPr>
      </w:pPr>
      <w:r w:rsidRPr="009473C5">
        <w:rPr>
          <w:rFonts w:ascii="Arial" w:hAnsi="Arial" w:cs="Arial"/>
          <w:sz w:val="24"/>
          <w:szCs w:val="24"/>
          <w:bdr w:val="single" w:sz="2" w:space="0" w:color="E2E8F0" w:frame="1"/>
          <w:shd w:val="clear" w:color="auto" w:fill="F5F5F5"/>
        </w:rPr>
        <w:t xml:space="preserve">Rugi Penjualan Saham Rp 2.382.600     </w:t>
      </w:r>
    </w:p>
    <w:p w:rsidR="009473C5" w:rsidRPr="009473C5" w:rsidRDefault="009473C5" w:rsidP="008C51E2">
      <w:pPr>
        <w:shd w:val="clear" w:color="auto" w:fill="FFFFFF" w:themeFill="background1"/>
        <w:spacing w:after="0" w:line="360" w:lineRule="auto"/>
        <w:ind w:firstLine="720"/>
        <w:jc w:val="both"/>
        <w:rPr>
          <w:rFonts w:ascii="Arial" w:hAnsi="Arial" w:cs="Arial"/>
          <w:sz w:val="24"/>
          <w:szCs w:val="24"/>
          <w:bdr w:val="single" w:sz="2" w:space="0" w:color="E2E8F0" w:frame="1"/>
          <w:shd w:val="clear" w:color="auto" w:fill="F5F5F5"/>
        </w:rPr>
      </w:pPr>
      <w:r w:rsidRPr="009473C5">
        <w:rPr>
          <w:rFonts w:ascii="Arial" w:hAnsi="Arial" w:cs="Arial"/>
          <w:sz w:val="24"/>
          <w:szCs w:val="24"/>
          <w:bdr w:val="single" w:sz="2" w:space="0" w:color="E2E8F0" w:frame="1"/>
          <w:shd w:val="clear" w:color="auto" w:fill="F5F5F5"/>
        </w:rPr>
        <w:t>Investasi pada saham preferen PT BARONG Rp 7.154.400</w:t>
      </w:r>
    </w:p>
    <w:sectPr w:rsidR="009473C5" w:rsidRPr="009473C5" w:rsidSect="00B658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407F6"/>
    <w:multiLevelType w:val="hybridMultilevel"/>
    <w:tmpl w:val="D96A2F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9FE"/>
    <w:rsid w:val="00016A9E"/>
    <w:rsid w:val="0003070B"/>
    <w:rsid w:val="00032342"/>
    <w:rsid w:val="00045A4A"/>
    <w:rsid w:val="00045AF6"/>
    <w:rsid w:val="00056485"/>
    <w:rsid w:val="00062427"/>
    <w:rsid w:val="00071E61"/>
    <w:rsid w:val="00072D5D"/>
    <w:rsid w:val="000731EE"/>
    <w:rsid w:val="00075507"/>
    <w:rsid w:val="000757B6"/>
    <w:rsid w:val="000775AD"/>
    <w:rsid w:val="00080ED5"/>
    <w:rsid w:val="00097803"/>
    <w:rsid w:val="000A5900"/>
    <w:rsid w:val="000A5C9D"/>
    <w:rsid w:val="000B0166"/>
    <w:rsid w:val="000B0D11"/>
    <w:rsid w:val="000C097B"/>
    <w:rsid w:val="000C3F7F"/>
    <w:rsid w:val="000D60A9"/>
    <w:rsid w:val="000E0102"/>
    <w:rsid w:val="000E3212"/>
    <w:rsid w:val="000E699E"/>
    <w:rsid w:val="000F2F46"/>
    <w:rsid w:val="00104DA0"/>
    <w:rsid w:val="00106733"/>
    <w:rsid w:val="001141E4"/>
    <w:rsid w:val="00122D01"/>
    <w:rsid w:val="00123D1B"/>
    <w:rsid w:val="00125241"/>
    <w:rsid w:val="0013161F"/>
    <w:rsid w:val="00132FF0"/>
    <w:rsid w:val="00133E90"/>
    <w:rsid w:val="001369DB"/>
    <w:rsid w:val="0014046D"/>
    <w:rsid w:val="00146930"/>
    <w:rsid w:val="00155F12"/>
    <w:rsid w:val="00163AB1"/>
    <w:rsid w:val="00165C07"/>
    <w:rsid w:val="001704FD"/>
    <w:rsid w:val="00181CF1"/>
    <w:rsid w:val="001955C3"/>
    <w:rsid w:val="001A08DC"/>
    <w:rsid w:val="001A2C6B"/>
    <w:rsid w:val="001B4EE9"/>
    <w:rsid w:val="001C5B78"/>
    <w:rsid w:val="001D1738"/>
    <w:rsid w:val="001D7C3F"/>
    <w:rsid w:val="0020238E"/>
    <w:rsid w:val="00211B35"/>
    <w:rsid w:val="00211D93"/>
    <w:rsid w:val="002123ED"/>
    <w:rsid w:val="0022037A"/>
    <w:rsid w:val="002232B2"/>
    <w:rsid w:val="00234412"/>
    <w:rsid w:val="00235362"/>
    <w:rsid w:val="00264525"/>
    <w:rsid w:val="0028000E"/>
    <w:rsid w:val="002850C0"/>
    <w:rsid w:val="002861EB"/>
    <w:rsid w:val="002A3E44"/>
    <w:rsid w:val="002B1AE2"/>
    <w:rsid w:val="002C2F03"/>
    <w:rsid w:val="002D300C"/>
    <w:rsid w:val="002D7FBC"/>
    <w:rsid w:val="002E0023"/>
    <w:rsid w:val="002E57DB"/>
    <w:rsid w:val="002E5FFB"/>
    <w:rsid w:val="002F68CB"/>
    <w:rsid w:val="00305C10"/>
    <w:rsid w:val="00317A8E"/>
    <w:rsid w:val="0032516F"/>
    <w:rsid w:val="00331650"/>
    <w:rsid w:val="00333B2F"/>
    <w:rsid w:val="0033499D"/>
    <w:rsid w:val="00337FC4"/>
    <w:rsid w:val="00347E44"/>
    <w:rsid w:val="00353078"/>
    <w:rsid w:val="0035609B"/>
    <w:rsid w:val="003730F3"/>
    <w:rsid w:val="00394C20"/>
    <w:rsid w:val="003A4239"/>
    <w:rsid w:val="003A47D2"/>
    <w:rsid w:val="003B299C"/>
    <w:rsid w:val="003D168A"/>
    <w:rsid w:val="003D3404"/>
    <w:rsid w:val="003D5AE7"/>
    <w:rsid w:val="003D7A3E"/>
    <w:rsid w:val="003D7A71"/>
    <w:rsid w:val="003E462D"/>
    <w:rsid w:val="003F0426"/>
    <w:rsid w:val="003F2471"/>
    <w:rsid w:val="003F6C42"/>
    <w:rsid w:val="00410478"/>
    <w:rsid w:val="00414E44"/>
    <w:rsid w:val="00415FB4"/>
    <w:rsid w:val="004416A7"/>
    <w:rsid w:val="00447A3F"/>
    <w:rsid w:val="0045360C"/>
    <w:rsid w:val="00466B9E"/>
    <w:rsid w:val="00482DF9"/>
    <w:rsid w:val="00483823"/>
    <w:rsid w:val="00493330"/>
    <w:rsid w:val="004C10B2"/>
    <w:rsid w:val="004C6FBA"/>
    <w:rsid w:val="004F1ABF"/>
    <w:rsid w:val="004F555B"/>
    <w:rsid w:val="004F62AF"/>
    <w:rsid w:val="004F6E8C"/>
    <w:rsid w:val="00510AEA"/>
    <w:rsid w:val="00512598"/>
    <w:rsid w:val="0051361D"/>
    <w:rsid w:val="00520434"/>
    <w:rsid w:val="00531A86"/>
    <w:rsid w:val="00534A2A"/>
    <w:rsid w:val="00535D00"/>
    <w:rsid w:val="00537E29"/>
    <w:rsid w:val="0054330B"/>
    <w:rsid w:val="00544542"/>
    <w:rsid w:val="0054524D"/>
    <w:rsid w:val="00557216"/>
    <w:rsid w:val="005704B8"/>
    <w:rsid w:val="00576642"/>
    <w:rsid w:val="00582E8B"/>
    <w:rsid w:val="005860A3"/>
    <w:rsid w:val="00594E09"/>
    <w:rsid w:val="00596929"/>
    <w:rsid w:val="005A2325"/>
    <w:rsid w:val="005B0F77"/>
    <w:rsid w:val="005B262A"/>
    <w:rsid w:val="005B519A"/>
    <w:rsid w:val="005C0FC1"/>
    <w:rsid w:val="005C3D3E"/>
    <w:rsid w:val="005D75BE"/>
    <w:rsid w:val="005F4368"/>
    <w:rsid w:val="005F45D5"/>
    <w:rsid w:val="005F5A3A"/>
    <w:rsid w:val="00607151"/>
    <w:rsid w:val="0060793B"/>
    <w:rsid w:val="00610B05"/>
    <w:rsid w:val="006116EC"/>
    <w:rsid w:val="00616233"/>
    <w:rsid w:val="00621312"/>
    <w:rsid w:val="00623D5A"/>
    <w:rsid w:val="00626EB5"/>
    <w:rsid w:val="00634DFA"/>
    <w:rsid w:val="0064182C"/>
    <w:rsid w:val="00643F17"/>
    <w:rsid w:val="00663BC1"/>
    <w:rsid w:val="0067165C"/>
    <w:rsid w:val="0067452F"/>
    <w:rsid w:val="00677322"/>
    <w:rsid w:val="006825A6"/>
    <w:rsid w:val="006940AB"/>
    <w:rsid w:val="006B17F2"/>
    <w:rsid w:val="006C0EDD"/>
    <w:rsid w:val="006C11BB"/>
    <w:rsid w:val="006C1959"/>
    <w:rsid w:val="006C35EC"/>
    <w:rsid w:val="006D62EB"/>
    <w:rsid w:val="006E03E1"/>
    <w:rsid w:val="006E759C"/>
    <w:rsid w:val="00721FCF"/>
    <w:rsid w:val="00722F39"/>
    <w:rsid w:val="007334C2"/>
    <w:rsid w:val="0075776F"/>
    <w:rsid w:val="00761C9D"/>
    <w:rsid w:val="0078649E"/>
    <w:rsid w:val="007925D4"/>
    <w:rsid w:val="00794A3F"/>
    <w:rsid w:val="007A3993"/>
    <w:rsid w:val="007A63DE"/>
    <w:rsid w:val="007B2FE6"/>
    <w:rsid w:val="007C665A"/>
    <w:rsid w:val="007D3E96"/>
    <w:rsid w:val="007E548B"/>
    <w:rsid w:val="007E5D81"/>
    <w:rsid w:val="007E657A"/>
    <w:rsid w:val="007F1BA7"/>
    <w:rsid w:val="007F5F9B"/>
    <w:rsid w:val="007F7B85"/>
    <w:rsid w:val="0080006A"/>
    <w:rsid w:val="00804C3E"/>
    <w:rsid w:val="0081127E"/>
    <w:rsid w:val="00811B77"/>
    <w:rsid w:val="00817F0B"/>
    <w:rsid w:val="00820B61"/>
    <w:rsid w:val="0082302E"/>
    <w:rsid w:val="00826738"/>
    <w:rsid w:val="008277D0"/>
    <w:rsid w:val="00836744"/>
    <w:rsid w:val="00837185"/>
    <w:rsid w:val="00843411"/>
    <w:rsid w:val="0085626C"/>
    <w:rsid w:val="00862FDF"/>
    <w:rsid w:val="00870F45"/>
    <w:rsid w:val="00874DEE"/>
    <w:rsid w:val="00891180"/>
    <w:rsid w:val="00894D1F"/>
    <w:rsid w:val="008A4D24"/>
    <w:rsid w:val="008A78B6"/>
    <w:rsid w:val="008B13B1"/>
    <w:rsid w:val="008B7993"/>
    <w:rsid w:val="008C2B14"/>
    <w:rsid w:val="008C51E2"/>
    <w:rsid w:val="008D7D82"/>
    <w:rsid w:val="008E2090"/>
    <w:rsid w:val="008E2CD5"/>
    <w:rsid w:val="008F26A3"/>
    <w:rsid w:val="008F33FA"/>
    <w:rsid w:val="008F4B34"/>
    <w:rsid w:val="008F7B1D"/>
    <w:rsid w:val="00901259"/>
    <w:rsid w:val="0090260D"/>
    <w:rsid w:val="009035B6"/>
    <w:rsid w:val="00913F58"/>
    <w:rsid w:val="009229A0"/>
    <w:rsid w:val="00930D35"/>
    <w:rsid w:val="00933911"/>
    <w:rsid w:val="00941299"/>
    <w:rsid w:val="00945818"/>
    <w:rsid w:val="009473C5"/>
    <w:rsid w:val="009525E8"/>
    <w:rsid w:val="00952B92"/>
    <w:rsid w:val="00955CF2"/>
    <w:rsid w:val="00957FA6"/>
    <w:rsid w:val="00960F9A"/>
    <w:rsid w:val="00964521"/>
    <w:rsid w:val="009727FD"/>
    <w:rsid w:val="009736A2"/>
    <w:rsid w:val="009750D1"/>
    <w:rsid w:val="00990761"/>
    <w:rsid w:val="00991011"/>
    <w:rsid w:val="00996D00"/>
    <w:rsid w:val="009A1A4B"/>
    <w:rsid w:val="009A48BA"/>
    <w:rsid w:val="009C44BC"/>
    <w:rsid w:val="009D2D4F"/>
    <w:rsid w:val="009E16B9"/>
    <w:rsid w:val="009E7D32"/>
    <w:rsid w:val="009F3F2F"/>
    <w:rsid w:val="009F5E48"/>
    <w:rsid w:val="009F71CA"/>
    <w:rsid w:val="00A12DE2"/>
    <w:rsid w:val="00A1676D"/>
    <w:rsid w:val="00A203A1"/>
    <w:rsid w:val="00A256F1"/>
    <w:rsid w:val="00A2619A"/>
    <w:rsid w:val="00A33DAD"/>
    <w:rsid w:val="00A518F9"/>
    <w:rsid w:val="00A52A32"/>
    <w:rsid w:val="00A6304D"/>
    <w:rsid w:val="00A6390B"/>
    <w:rsid w:val="00A7402A"/>
    <w:rsid w:val="00A7408F"/>
    <w:rsid w:val="00A82ABD"/>
    <w:rsid w:val="00A85183"/>
    <w:rsid w:val="00A96938"/>
    <w:rsid w:val="00AB14C0"/>
    <w:rsid w:val="00AB2386"/>
    <w:rsid w:val="00AC7008"/>
    <w:rsid w:val="00AD7FBA"/>
    <w:rsid w:val="00AE4D5D"/>
    <w:rsid w:val="00AE4E28"/>
    <w:rsid w:val="00B027A5"/>
    <w:rsid w:val="00B12881"/>
    <w:rsid w:val="00B147F0"/>
    <w:rsid w:val="00B166B0"/>
    <w:rsid w:val="00B1718F"/>
    <w:rsid w:val="00B178AB"/>
    <w:rsid w:val="00B266F0"/>
    <w:rsid w:val="00B322D7"/>
    <w:rsid w:val="00B34E03"/>
    <w:rsid w:val="00B46A1F"/>
    <w:rsid w:val="00B50C03"/>
    <w:rsid w:val="00B51E7E"/>
    <w:rsid w:val="00B52C50"/>
    <w:rsid w:val="00B56C18"/>
    <w:rsid w:val="00B6580B"/>
    <w:rsid w:val="00B804DD"/>
    <w:rsid w:val="00B80F06"/>
    <w:rsid w:val="00B973BF"/>
    <w:rsid w:val="00B97FF0"/>
    <w:rsid w:val="00BA26ED"/>
    <w:rsid w:val="00BA5871"/>
    <w:rsid w:val="00BA6ADA"/>
    <w:rsid w:val="00BB25A5"/>
    <w:rsid w:val="00BC2108"/>
    <w:rsid w:val="00BC79FE"/>
    <w:rsid w:val="00BD3246"/>
    <w:rsid w:val="00BD7544"/>
    <w:rsid w:val="00BE4CEF"/>
    <w:rsid w:val="00BE6298"/>
    <w:rsid w:val="00BF1E42"/>
    <w:rsid w:val="00C013DF"/>
    <w:rsid w:val="00C06F3E"/>
    <w:rsid w:val="00C072F0"/>
    <w:rsid w:val="00C13B82"/>
    <w:rsid w:val="00C14699"/>
    <w:rsid w:val="00C25945"/>
    <w:rsid w:val="00C51B9A"/>
    <w:rsid w:val="00C520F3"/>
    <w:rsid w:val="00C658A8"/>
    <w:rsid w:val="00C711CE"/>
    <w:rsid w:val="00C718AF"/>
    <w:rsid w:val="00C73C1A"/>
    <w:rsid w:val="00C7731F"/>
    <w:rsid w:val="00C82466"/>
    <w:rsid w:val="00C8370F"/>
    <w:rsid w:val="00C844E9"/>
    <w:rsid w:val="00C849D6"/>
    <w:rsid w:val="00C87E30"/>
    <w:rsid w:val="00C9057C"/>
    <w:rsid w:val="00CA1152"/>
    <w:rsid w:val="00CA5E59"/>
    <w:rsid w:val="00CB0C9B"/>
    <w:rsid w:val="00CD1E2F"/>
    <w:rsid w:val="00CD5228"/>
    <w:rsid w:val="00CE2F8C"/>
    <w:rsid w:val="00CF0213"/>
    <w:rsid w:val="00CF03A1"/>
    <w:rsid w:val="00CF34C5"/>
    <w:rsid w:val="00CF41FD"/>
    <w:rsid w:val="00D03EF8"/>
    <w:rsid w:val="00D14D2A"/>
    <w:rsid w:val="00D17985"/>
    <w:rsid w:val="00D21B7A"/>
    <w:rsid w:val="00D32FCE"/>
    <w:rsid w:val="00D330BD"/>
    <w:rsid w:val="00D34DB5"/>
    <w:rsid w:val="00D4789F"/>
    <w:rsid w:val="00D50FF0"/>
    <w:rsid w:val="00D528E9"/>
    <w:rsid w:val="00D539B3"/>
    <w:rsid w:val="00D55011"/>
    <w:rsid w:val="00D6006B"/>
    <w:rsid w:val="00D625AC"/>
    <w:rsid w:val="00D87478"/>
    <w:rsid w:val="00DB00E3"/>
    <w:rsid w:val="00DB0579"/>
    <w:rsid w:val="00DB2AB2"/>
    <w:rsid w:val="00DC1EA1"/>
    <w:rsid w:val="00DC3A5B"/>
    <w:rsid w:val="00DC600C"/>
    <w:rsid w:val="00DD03C7"/>
    <w:rsid w:val="00DD4E34"/>
    <w:rsid w:val="00DE67E9"/>
    <w:rsid w:val="00DE689B"/>
    <w:rsid w:val="00DF1FA2"/>
    <w:rsid w:val="00DF784C"/>
    <w:rsid w:val="00E023E3"/>
    <w:rsid w:val="00E041DF"/>
    <w:rsid w:val="00E07606"/>
    <w:rsid w:val="00E50374"/>
    <w:rsid w:val="00E52973"/>
    <w:rsid w:val="00E67C0B"/>
    <w:rsid w:val="00E71383"/>
    <w:rsid w:val="00E7441A"/>
    <w:rsid w:val="00E819E4"/>
    <w:rsid w:val="00E92820"/>
    <w:rsid w:val="00E93CD0"/>
    <w:rsid w:val="00EA22B8"/>
    <w:rsid w:val="00EB56BB"/>
    <w:rsid w:val="00EB57E5"/>
    <w:rsid w:val="00EC56E7"/>
    <w:rsid w:val="00EE3E67"/>
    <w:rsid w:val="00EF1BA1"/>
    <w:rsid w:val="00EF7D3A"/>
    <w:rsid w:val="00F04277"/>
    <w:rsid w:val="00F27EB1"/>
    <w:rsid w:val="00F33CE5"/>
    <w:rsid w:val="00F408D2"/>
    <w:rsid w:val="00F473D3"/>
    <w:rsid w:val="00F57D39"/>
    <w:rsid w:val="00F611A4"/>
    <w:rsid w:val="00F6449B"/>
    <w:rsid w:val="00F70B24"/>
    <w:rsid w:val="00F71196"/>
    <w:rsid w:val="00F716A9"/>
    <w:rsid w:val="00F73DC1"/>
    <w:rsid w:val="00F957B5"/>
    <w:rsid w:val="00F95C3B"/>
    <w:rsid w:val="00FA0507"/>
    <w:rsid w:val="00FA1ACF"/>
    <w:rsid w:val="00FC506E"/>
    <w:rsid w:val="00FD48C9"/>
    <w:rsid w:val="00FD5300"/>
    <w:rsid w:val="00FE32E4"/>
    <w:rsid w:val="00FE3910"/>
    <w:rsid w:val="00FF1C4B"/>
    <w:rsid w:val="00FF38D0"/>
    <w:rsid w:val="00FF39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0B"/>
  </w:style>
  <w:style w:type="paragraph" w:styleId="Heading2">
    <w:name w:val="heading 2"/>
    <w:basedOn w:val="Normal"/>
    <w:link w:val="Heading2Char"/>
    <w:uiPriority w:val="9"/>
    <w:qFormat/>
    <w:rsid w:val="00BC79FE"/>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9FE"/>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BC79F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BC79FE"/>
    <w:rPr>
      <w:color w:val="0000FF"/>
      <w:u w:val="single"/>
    </w:rPr>
  </w:style>
  <w:style w:type="paragraph" w:styleId="ListParagraph">
    <w:name w:val="List Paragraph"/>
    <w:basedOn w:val="Normal"/>
    <w:uiPriority w:val="34"/>
    <w:qFormat/>
    <w:rsid w:val="008C51E2"/>
    <w:pPr>
      <w:ind w:left="720"/>
      <w:contextualSpacing/>
    </w:pPr>
  </w:style>
</w:styles>
</file>

<file path=word/webSettings.xml><?xml version="1.0" encoding="utf-8"?>
<w:webSettings xmlns:r="http://schemas.openxmlformats.org/officeDocument/2006/relationships" xmlns:w="http://schemas.openxmlformats.org/wordprocessingml/2006/main">
  <w:divs>
    <w:div w:id="29210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2021-06-07T07:36:00Z</dcterms:created>
  <dcterms:modified xsi:type="dcterms:W3CDTF">2021-06-07T07:36:00Z</dcterms:modified>
</cp:coreProperties>
</file>