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3A" w:rsidRP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 w:rsidRPr="00CE043A">
        <w:rPr>
          <w:rFonts w:ascii="Times New Roman" w:hAnsi="Times New Roman" w:cs="Times New Roman"/>
          <w:sz w:val="40"/>
          <w:szCs w:val="40"/>
        </w:rPr>
        <w:t>Tugas kelompok - Progress 1</w:t>
      </w:r>
    </w:p>
    <w:p w:rsidR="00CE043A" w:rsidRP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E043A" w:rsidRPr="00CE043A" w:rsidRDefault="00CE043A" w:rsidP="00CE043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E043A">
        <w:rPr>
          <w:rFonts w:ascii="Times New Roman" w:hAnsi="Times New Roman" w:cs="Times New Roman"/>
          <w:b/>
          <w:sz w:val="40"/>
          <w:szCs w:val="40"/>
        </w:rPr>
        <w:t>Menentukan klasifikasi proses bisnis.</w:t>
      </w:r>
    </w:p>
    <w:p w:rsidR="00CE043A" w:rsidRP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E043A" w:rsidRP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 w:rsidRPr="00CE043A">
        <w:rPr>
          <w:rFonts w:ascii="Times New Roman" w:hAnsi="Times New Roman" w:cs="Times New Roman"/>
          <w:sz w:val="40"/>
          <w:szCs w:val="40"/>
        </w:rPr>
        <w:t xml:space="preserve">#masing-masing kelompok melakukan </w:t>
      </w:r>
      <w:r w:rsidRPr="00CE043A">
        <w:rPr>
          <w:rFonts w:ascii="Times New Roman" w:hAnsi="Times New Roman" w:cs="Times New Roman"/>
          <w:color w:val="FF0000"/>
          <w:sz w:val="40"/>
          <w:szCs w:val="40"/>
        </w:rPr>
        <w:t>identifikasi (klasifikasi) proses bisnis pada objek</w:t>
      </w:r>
      <w:r w:rsidRPr="00CE043A">
        <w:rPr>
          <w:rFonts w:ascii="Times New Roman" w:hAnsi="Times New Roman" w:cs="Times New Roman"/>
          <w:sz w:val="40"/>
          <w:szCs w:val="40"/>
        </w:rPr>
        <w:t xml:space="preserve"> (perusahaan yang dituju).</w:t>
      </w:r>
    </w:p>
    <w:p w:rsid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 w:rsidRPr="00CE043A">
        <w:rPr>
          <w:rFonts w:ascii="Times New Roman" w:hAnsi="Times New Roman" w:cs="Times New Roman"/>
          <w:sz w:val="40"/>
          <w:szCs w:val="40"/>
        </w:rPr>
        <w:t xml:space="preserve">#progress dikumpulkan </w:t>
      </w:r>
      <w:r>
        <w:rPr>
          <w:rFonts w:ascii="Times New Roman" w:hAnsi="Times New Roman" w:cs="Times New Roman"/>
          <w:sz w:val="40"/>
          <w:szCs w:val="40"/>
        </w:rPr>
        <w:t xml:space="preserve">dalam bentuk </w:t>
      </w:r>
      <w:r w:rsidRPr="00CE043A">
        <w:rPr>
          <w:rFonts w:ascii="Times New Roman" w:hAnsi="Times New Roman" w:cs="Times New Roman"/>
          <w:b/>
          <w:sz w:val="40"/>
          <w:szCs w:val="40"/>
        </w:rPr>
        <w:t>file .pdf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CE043A">
        <w:rPr>
          <w:rFonts w:ascii="Times New Roman" w:hAnsi="Times New Roman" w:cs="Times New Roman"/>
          <w:sz w:val="40"/>
          <w:szCs w:val="40"/>
        </w:rPr>
        <w:t xml:space="preserve">paling lambat </w:t>
      </w:r>
      <w:r w:rsidRPr="00CE043A">
        <w:rPr>
          <w:rFonts w:ascii="Times New Roman" w:hAnsi="Times New Roman" w:cs="Times New Roman"/>
          <w:color w:val="FF0000"/>
          <w:sz w:val="40"/>
          <w:szCs w:val="40"/>
        </w:rPr>
        <w:t>18 April 2014</w:t>
      </w:r>
      <w:r w:rsidRPr="00CE043A">
        <w:rPr>
          <w:rFonts w:ascii="Times New Roman" w:hAnsi="Times New Roman" w:cs="Times New Roman"/>
          <w:sz w:val="40"/>
          <w:szCs w:val="40"/>
        </w:rPr>
        <w:t>, pukul 23.59 WIB, by email (</w:t>
      </w:r>
      <w:hyperlink r:id="rId5" w:history="1">
        <w:r w:rsidRPr="00934150">
          <w:rPr>
            <w:rStyle w:val="Hyperlink"/>
            <w:rFonts w:ascii="Times New Roman" w:hAnsi="Times New Roman" w:cs="Times New Roman"/>
            <w:sz w:val="40"/>
            <w:szCs w:val="40"/>
          </w:rPr>
          <w:t>ikadewi@dsn.dinus.ac.id</w:t>
        </w:r>
      </w:hyperlink>
      <w:r w:rsidRPr="00CE043A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C7619">
        <w:rPr>
          <w:rFonts w:ascii="Times New Roman" w:hAnsi="Times New Roman" w:cs="Times New Roman"/>
          <w:sz w:val="40"/>
          <w:szCs w:val="40"/>
        </w:rPr>
        <w:t xml:space="preserve">. </w:t>
      </w:r>
      <w:r w:rsidR="004C7619" w:rsidRPr="004C7619">
        <w:rPr>
          <w:rFonts w:ascii="Times New Roman" w:hAnsi="Times New Roman" w:cs="Times New Roman"/>
          <w:b/>
          <w:sz w:val="40"/>
          <w:szCs w:val="40"/>
        </w:rPr>
        <w:t>subject: APB_4608_1</w:t>
      </w:r>
    </w:p>
    <w:p w:rsidR="00CE043A" w:rsidRPr="00CE043A" w:rsidRDefault="00CE043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#didalam progress juga mencantumkan </w:t>
      </w:r>
      <w:r w:rsidRPr="00CE043A">
        <w:rPr>
          <w:rFonts w:ascii="Times New Roman" w:hAnsi="Times New Roman" w:cs="Times New Roman"/>
          <w:color w:val="FF0000"/>
          <w:sz w:val="40"/>
          <w:szCs w:val="40"/>
        </w:rPr>
        <w:t>dokumentasi</w:t>
      </w:r>
      <w:r>
        <w:rPr>
          <w:rFonts w:ascii="Times New Roman" w:hAnsi="Times New Roman" w:cs="Times New Roman"/>
          <w:sz w:val="40"/>
          <w:szCs w:val="40"/>
        </w:rPr>
        <w:t xml:space="preserve"> saat berada di tempat objek yang dituju.</w:t>
      </w:r>
    </w:p>
    <w:p w:rsidR="00BD18CA" w:rsidRDefault="004F2060" w:rsidP="00CE04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A45FA" w:rsidRDefault="008A45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8A45FA" w:rsidRDefault="008A45F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Contoh progress 1:</w:t>
      </w:r>
    </w:p>
    <w:p w:rsidR="008A45FA" w:rsidRDefault="008A45F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Objek: Perpustakaan UDINUS</w:t>
      </w:r>
    </w:p>
    <w:p w:rsidR="008A45FA" w:rsidRDefault="008A45F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Proses bisnis utama: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Peminjaman dan pengembalian buku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Membuat kartu anggota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Membuat katalog</w:t>
      </w:r>
    </w:p>
    <w:p w:rsidR="008A45FA" w:rsidRP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Pengadaan buku</w:t>
      </w:r>
    </w:p>
    <w:p w:rsidR="008A45FA" w:rsidRDefault="008A45F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Proses bisnis pendukung: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Maintenance buku</w:t>
      </w:r>
    </w:p>
    <w:p w:rsidR="008A45FA" w:rsidRP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Mengadakan acara bedah buku</w:t>
      </w:r>
    </w:p>
    <w:p w:rsidR="008A45FA" w:rsidRDefault="008A45FA" w:rsidP="00CE04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Proses bisnis pengembangan: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Membuat katalog online</w:t>
      </w:r>
    </w:p>
    <w:p w:rsidR="008A45FA" w:rsidRDefault="008A45FA" w:rsidP="008A45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Menjalin kerjasama dengan perpustakaan lain</w:t>
      </w:r>
    </w:p>
    <w:p w:rsidR="008A45FA" w:rsidRPr="008A45FA" w:rsidRDefault="008A45FA" w:rsidP="008A45FA">
      <w:p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Alur tugas:</w:t>
      </w:r>
    </w:p>
    <w:p w:rsidR="003B1543" w:rsidRDefault="008A45FA" w:rsidP="008A45FA">
      <w:p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Klasifikasi proses bisnis </w:t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sym w:font="Wingdings" w:char="F0E0"/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 dokumentasi proses </w:t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sym w:font="Wingdings" w:char="F0E0"/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 identifkasi masalah </w:t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 analisis masalah </w:t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sym w:font="Wingdings" w:char="F0E0"/>
      </w:r>
      <w:r w:rsidRPr="008A45F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 improvement</w:t>
      </w:r>
    </w:p>
    <w:p w:rsidR="003B1543" w:rsidRDefault="003B1543">
      <w:pPr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br w:type="page"/>
      </w:r>
    </w:p>
    <w:p w:rsidR="008A45FA" w:rsidRDefault="003B1543" w:rsidP="008A45FA">
      <w:p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lastRenderedPageBreak/>
        <w:t>Jawaban soal kasus perusahaaan otomotif (pabrik):</w:t>
      </w:r>
    </w:p>
    <w:p w:rsidR="003B1543" w:rsidRDefault="003B1543" w:rsidP="003B1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Proses bisnis utama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Analisis kebutuhan konsumen 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Perancangan model/produk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Pembelian bahan baku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Penjualan produk 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perakitan</w:t>
      </w:r>
    </w:p>
    <w:p w:rsidR="003B1543" w:rsidRDefault="003B1543" w:rsidP="003B1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Pendukung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Penjualan spare part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Pengiriman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Promosi (iklan)</w:t>
      </w:r>
    </w:p>
    <w:p w:rsidR="003B1543" w:rsidRDefault="003B1543" w:rsidP="003B1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pengembangan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survey konsumen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analisis pasar</w:t>
      </w:r>
    </w:p>
    <w:p w:rsid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pelatihan SDM</w:t>
      </w:r>
    </w:p>
    <w:p w:rsidR="003B1543" w:rsidRPr="003B1543" w:rsidRDefault="003B1543" w:rsidP="003B1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sponsor suatu event</w:t>
      </w:r>
      <w:bookmarkStart w:id="0" w:name="_GoBack"/>
      <w:bookmarkEnd w:id="0"/>
    </w:p>
    <w:p w:rsidR="003B1543" w:rsidRPr="008A45FA" w:rsidRDefault="003B1543" w:rsidP="008A45FA">
      <w:pPr>
        <w:jc w:val="both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</w:p>
    <w:sectPr w:rsidR="003B1543" w:rsidRPr="008A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22E1"/>
    <w:multiLevelType w:val="hybridMultilevel"/>
    <w:tmpl w:val="E230DCB2"/>
    <w:lvl w:ilvl="0" w:tplc="18641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A6C9C"/>
    <w:multiLevelType w:val="hybridMultilevel"/>
    <w:tmpl w:val="B0AC5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3A"/>
    <w:rsid w:val="003B1543"/>
    <w:rsid w:val="004C7619"/>
    <w:rsid w:val="004F2060"/>
    <w:rsid w:val="008A45FA"/>
    <w:rsid w:val="00BE3654"/>
    <w:rsid w:val="00CE043A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9F4F-2940-4836-946A-CD3DB0A1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adewi@dsn.dinu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Dewi -</dc:creator>
  <cp:keywords/>
  <dc:description/>
  <cp:lastModifiedBy>Ika Dewi -</cp:lastModifiedBy>
  <cp:revision>1</cp:revision>
  <dcterms:created xsi:type="dcterms:W3CDTF">2014-04-04T09:04:00Z</dcterms:created>
  <dcterms:modified xsi:type="dcterms:W3CDTF">2014-04-04T10:21:00Z</dcterms:modified>
</cp:coreProperties>
</file>